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CB8" w:rsidRDefault="00262CB8" w:rsidP="007E2E31">
      <w:pPr>
        <w:pStyle w:val="1"/>
      </w:pPr>
      <w:r w:rsidRPr="007E2E31">
        <w:rPr>
          <w:rFonts w:hint="eastAsia"/>
        </w:rPr>
        <w:t>建行支持货运物流畅通保民生</w:t>
      </w:r>
    </w:p>
    <w:p w:rsidR="00262CB8" w:rsidRDefault="00262CB8" w:rsidP="00262CB8">
      <w:pPr>
        <w:ind w:firstLineChars="200" w:firstLine="420"/>
      </w:pPr>
      <w:r>
        <w:rPr>
          <w:rFonts w:hint="eastAsia"/>
        </w:rPr>
        <w:t>“这段时间油价涨得厉害，我们及时用建行贷款</w:t>
      </w:r>
      <w:r>
        <w:t>100</w:t>
      </w:r>
      <w:r>
        <w:t>万元购买了油料，有效控制了运输成本，节约了几十万元。</w:t>
      </w:r>
      <w:r>
        <w:t>”</w:t>
      </w:r>
      <w:r>
        <w:t>云南大理明润物流经贸有限公司总经理黄明祥告诉《金融时报》记者，</w:t>
      </w:r>
      <w:r>
        <w:t>“</w:t>
      </w:r>
      <w:r>
        <w:t>同时，建行的贷款也解了我们近期的燃眉之急。</w:t>
      </w:r>
      <w:r>
        <w:t>”</w:t>
      </w:r>
    </w:p>
    <w:p w:rsidR="00262CB8" w:rsidRDefault="00262CB8" w:rsidP="00262CB8">
      <w:pPr>
        <w:ind w:firstLineChars="200" w:firstLine="420"/>
      </w:pPr>
      <w:r>
        <w:rPr>
          <w:rFonts w:hint="eastAsia"/>
        </w:rPr>
        <w:t>据了解，该公司上游的华润水泥厂受疫情影响，需求量减少，导致其订单减少，明润物流经贸有限公司面临资金压力。建行大理弥渡支行获悉公司情况后，及时上门，为其适配了“云税贷”产品。</w:t>
      </w:r>
    </w:p>
    <w:p w:rsidR="00262CB8" w:rsidRDefault="00262CB8" w:rsidP="00262CB8">
      <w:pPr>
        <w:ind w:firstLineChars="200" w:firstLine="420"/>
      </w:pPr>
      <w:r>
        <w:rPr>
          <w:rFonts w:hint="eastAsia"/>
        </w:rPr>
        <w:t>“‘云税贷’不需要抵押，我们的资金流和纳税都正常，符合建行的准入要求，很快就办下来了。我们物流企业有个特点，费用</w:t>
      </w:r>
      <w:r>
        <w:t>3</w:t>
      </w:r>
      <w:r>
        <w:t>个月一结算，上游企业可以缓我</w:t>
      </w:r>
      <w:r>
        <w:t>3</w:t>
      </w:r>
      <w:r>
        <w:t>个月，但我却不能缓发放员工</w:t>
      </w:r>
      <w:r>
        <w:t>3</w:t>
      </w:r>
      <w:r>
        <w:t>个月，工资必须每月按时发放。建行的贷款刚好可以帮我们应对这</w:t>
      </w:r>
      <w:r>
        <w:t>3</w:t>
      </w:r>
      <w:r>
        <w:t>个月，资金成本不高，很方便。我们及时兑付员工工资和临时用工费用，也树立起了口碑和诚信。</w:t>
      </w:r>
      <w:r>
        <w:t>”</w:t>
      </w:r>
      <w:r>
        <w:t>黄明祥说。</w:t>
      </w:r>
    </w:p>
    <w:p w:rsidR="00262CB8" w:rsidRDefault="00262CB8" w:rsidP="00262CB8">
      <w:pPr>
        <w:ind w:firstLineChars="200" w:firstLine="420"/>
      </w:pPr>
      <w:r>
        <w:rPr>
          <w:rFonts w:hint="eastAsia"/>
        </w:rPr>
        <w:t>货运物流是保障民生的“最后一公里”。近期，受疫情影响，全国多地对高速公路加强管控措施，货运物流不畅，部分企业生产经营和消费者收发货受限。</w:t>
      </w:r>
      <w:r>
        <w:t>4</w:t>
      </w:r>
      <w:r>
        <w:t>月</w:t>
      </w:r>
      <w:r>
        <w:t>12</w:t>
      </w:r>
      <w:r>
        <w:t>日，银保监会要求金融机构全力支持货运物流保通保畅工作。建设银行积极响应银保监会加大资金支持、帮扶重点群体、创新担保方式、提升服务效率等具体要求，在全国各地采取灵活精准的措施支持货运物流企业，以实际行动支持物流企业保通保畅工作。</w:t>
      </w:r>
    </w:p>
    <w:p w:rsidR="00262CB8" w:rsidRDefault="00262CB8" w:rsidP="00262CB8">
      <w:pPr>
        <w:ind w:firstLineChars="200" w:firstLine="420"/>
      </w:pPr>
      <w:r>
        <w:rPr>
          <w:rFonts w:hint="eastAsia"/>
        </w:rPr>
        <w:t>加大资金支持</w:t>
      </w:r>
      <w:r>
        <w:t xml:space="preserve">  </w:t>
      </w:r>
      <w:r>
        <w:t>与企业共渡难关</w:t>
      </w:r>
    </w:p>
    <w:p w:rsidR="00262CB8" w:rsidRDefault="00262CB8" w:rsidP="00262CB8">
      <w:pPr>
        <w:ind w:firstLineChars="200" w:firstLine="420"/>
      </w:pPr>
      <w:r>
        <w:rPr>
          <w:rFonts w:hint="eastAsia"/>
        </w:rPr>
        <w:t>“没想到这笔款项这么快就可以发放到位。”上海圆通蛟龙投资发展（集团）有限公司财务负责人说，“这笔款项我们主要用于集团集中付款，支付运输费、派单费等必要开支，支持全国各个分拨中心能够正常运转。”</w:t>
      </w:r>
    </w:p>
    <w:p w:rsidR="00262CB8" w:rsidRDefault="00262CB8" w:rsidP="00262CB8">
      <w:pPr>
        <w:ind w:firstLineChars="200" w:firstLine="420"/>
      </w:pPr>
      <w:r>
        <w:t>3</w:t>
      </w:r>
      <w:r>
        <w:t>月</w:t>
      </w:r>
      <w:r>
        <w:t>25</w:t>
      </w:r>
      <w:r>
        <w:t>日，建行长三角支行得知圆通快递有一笔</w:t>
      </w:r>
      <w:r>
        <w:t>1</w:t>
      </w:r>
      <w:r>
        <w:t>亿元的资金需求，迅速响应，通过开通绿色通道、优先审批，仅仅</w:t>
      </w:r>
      <w:r>
        <w:t>5</w:t>
      </w:r>
      <w:r>
        <w:t>天就顺利为圆通投放流动资金贷款</w:t>
      </w:r>
      <w:r>
        <w:t>1</w:t>
      </w:r>
      <w:r>
        <w:t>亿元，让物流企业感受到了</w:t>
      </w:r>
      <w:r>
        <w:t>“</w:t>
      </w:r>
      <w:r>
        <w:t>建行速度</w:t>
      </w:r>
      <w:r>
        <w:t>”</w:t>
      </w:r>
      <w:r>
        <w:t>。</w:t>
      </w:r>
    </w:p>
    <w:p w:rsidR="00262CB8" w:rsidRDefault="00262CB8" w:rsidP="00262CB8">
      <w:pPr>
        <w:ind w:firstLineChars="200" w:firstLine="420"/>
      </w:pPr>
      <w:r>
        <w:rPr>
          <w:rFonts w:hint="eastAsia"/>
        </w:rPr>
        <w:t>疫情防控期间，物流企业为保障全国人民的民生用品及时送达作出了重要贡献，也纷纷开出特别通道运输全国各地驰援上海、吉林等地的防疫物资。上海青浦地区是全国大型物流企业的总部所在地，该支行在此前就已建立了银企合作关系，并在</w:t>
      </w:r>
      <w:r>
        <w:t>3</w:t>
      </w:r>
      <w:r>
        <w:t>月以来，始终保持与企业的紧密沟通，在得知韵达、申通及圆通快递在日常运输、保障员工工资等方面产生了较大且急切的资金需求后，第一时间就为其制定了融资方案。</w:t>
      </w:r>
    </w:p>
    <w:p w:rsidR="00262CB8" w:rsidRDefault="00262CB8" w:rsidP="00262CB8">
      <w:pPr>
        <w:ind w:firstLineChars="200" w:firstLine="420"/>
      </w:pPr>
      <w:r>
        <w:rPr>
          <w:rFonts w:hint="eastAsia"/>
        </w:rPr>
        <w:t>“我们高度关注物流运输企业的金融需求，全力支持货运物流保通保畅工作，组成了以分行有关部门与支行服务团队协同作战的任务型团队，为客户提供各种保运输、保配送业务。</w:t>
      </w:r>
      <w:r>
        <w:t>3</w:t>
      </w:r>
      <w:r>
        <w:t>月</w:t>
      </w:r>
      <w:r>
        <w:t>1</w:t>
      </w:r>
      <w:r>
        <w:t>日至今，已累计为运输、仓储和邮政业提供信贷支持合计</w:t>
      </w:r>
      <w:r>
        <w:t>9.6</w:t>
      </w:r>
      <w:r>
        <w:t>亿元。</w:t>
      </w:r>
      <w:r>
        <w:t>”</w:t>
      </w:r>
      <w:r>
        <w:t>建行上海市分行有关负责人对《金融时报》记者表示。</w:t>
      </w:r>
    </w:p>
    <w:p w:rsidR="00262CB8" w:rsidRDefault="00262CB8" w:rsidP="00262CB8">
      <w:pPr>
        <w:ind w:firstLineChars="200" w:firstLine="420"/>
      </w:pPr>
      <w:r>
        <w:rPr>
          <w:rFonts w:hint="eastAsia"/>
        </w:rPr>
        <w:t>帮扶重点群体　普惠贷款解燃眉之急</w:t>
      </w:r>
    </w:p>
    <w:p w:rsidR="00262CB8" w:rsidRDefault="00262CB8" w:rsidP="00262CB8">
      <w:pPr>
        <w:ind w:firstLineChars="200" w:firstLine="420"/>
      </w:pPr>
      <w:r>
        <w:rPr>
          <w:rFonts w:hint="eastAsia"/>
        </w:rPr>
        <w:t>“看着生意越来越好，我们也打算再开几家门店。但疫情发生后，我们夫妻俩经营多年的成果一下都没了。”从事物流运输行业的李先生有些丧气地说，“受疫情管控影响，货运司机出趟车都变得十分困难，物流成本在不断上升，企业的很多货运订单根本不敢接。”</w:t>
      </w:r>
    </w:p>
    <w:p w:rsidR="00262CB8" w:rsidRDefault="00262CB8" w:rsidP="00262CB8">
      <w:pPr>
        <w:ind w:firstLineChars="200" w:firstLine="420"/>
      </w:pPr>
      <w:r>
        <w:rPr>
          <w:rFonts w:hint="eastAsia"/>
        </w:rPr>
        <w:t>“李先生，我们有适合你们的普惠贷款，可以先申请下。”经过走访了解到李先生企业的经营情况后，建行佛山大沥支行立即为其发放了一笔</w:t>
      </w:r>
      <w:r>
        <w:t>44</w:t>
      </w:r>
      <w:r>
        <w:t>万元的信用贷款，并通过减费让利的政策为其提供了</w:t>
      </w:r>
      <w:r>
        <w:t>3.85%</w:t>
      </w:r>
      <w:r>
        <w:t>贷款利率，还让李先生通过</w:t>
      </w:r>
      <w:r>
        <w:t>“</w:t>
      </w:r>
      <w:r>
        <w:t>建行惠懂你</w:t>
      </w:r>
      <w:r>
        <w:t>”APP</w:t>
      </w:r>
      <w:r>
        <w:t>线上</w:t>
      </w:r>
      <w:r>
        <w:t>“</w:t>
      </w:r>
      <w:r>
        <w:t>随借随还</w:t>
      </w:r>
      <w:r>
        <w:t>”</w:t>
      </w:r>
      <w:r>
        <w:t>，有效降低了企业的融资成本，帮助其渡过难关。</w:t>
      </w:r>
    </w:p>
    <w:p w:rsidR="00262CB8" w:rsidRDefault="00262CB8" w:rsidP="00262CB8">
      <w:pPr>
        <w:ind w:firstLineChars="200" w:firstLine="420"/>
      </w:pPr>
      <w:r>
        <w:rPr>
          <w:rFonts w:hint="eastAsia"/>
        </w:rPr>
        <w:t>“真的很感谢你们啊，这笔钱就是我们搞运输的救命钱！”获得这笔贷款后，李先生手上的货运订单终于有了着落，重新燃起了希望。</w:t>
      </w:r>
    </w:p>
    <w:p w:rsidR="00262CB8" w:rsidRDefault="00262CB8" w:rsidP="00262CB8">
      <w:pPr>
        <w:ind w:firstLineChars="200" w:firstLine="420"/>
      </w:pPr>
      <w:r>
        <w:rPr>
          <w:rFonts w:hint="eastAsia"/>
        </w:rPr>
        <w:t>服务李先生这样的故事，只是建行广东省分行金融稳定物流行业的一个缩影。截至</w:t>
      </w:r>
      <w:r>
        <w:t>3</w:t>
      </w:r>
      <w:r>
        <w:t>月末，该分行已累计为</w:t>
      </w:r>
      <w:r>
        <w:t>1300</w:t>
      </w:r>
      <w:r>
        <w:t>余家物流运输企业发放普惠金融贷款超</w:t>
      </w:r>
      <w:r>
        <w:t>6.5</w:t>
      </w:r>
      <w:r>
        <w:t>亿元。</w:t>
      </w:r>
    </w:p>
    <w:p w:rsidR="00262CB8" w:rsidRDefault="00262CB8" w:rsidP="00262CB8">
      <w:pPr>
        <w:ind w:firstLineChars="200" w:firstLine="420"/>
      </w:pPr>
      <w:r>
        <w:rPr>
          <w:rFonts w:hint="eastAsia"/>
        </w:rPr>
        <w:t>创新担保方式　力保“菜篮子”供应“不断档”</w:t>
      </w:r>
    </w:p>
    <w:p w:rsidR="00262CB8" w:rsidRDefault="00262CB8" w:rsidP="00262CB8">
      <w:pPr>
        <w:ind w:firstLineChars="200" w:firstLine="420"/>
      </w:pPr>
      <w:r>
        <w:rPr>
          <w:rFonts w:hint="eastAsia"/>
        </w:rPr>
        <w:t>在疫情形势严峻的时期，农副产品物流配送就像是一条源源不断为居民“输血给氧”的血管，保障着居民的“菜篮子”富足，让居民生活安心。</w:t>
      </w:r>
    </w:p>
    <w:p w:rsidR="00262CB8" w:rsidRDefault="00262CB8" w:rsidP="00262CB8">
      <w:pPr>
        <w:ind w:firstLineChars="200" w:firstLine="420"/>
      </w:pPr>
      <w:r>
        <w:t>3</w:t>
      </w:r>
      <w:r>
        <w:t>月初，南京农副产品物流配送中心有限公司在建行南京分行办理的</w:t>
      </w:r>
      <w:r>
        <w:t>4</w:t>
      </w:r>
      <w:r>
        <w:t>亿元跨境融资贷款到期归还。到期后，该分行及时为客户申请流动资金贷款</w:t>
      </w:r>
      <w:r>
        <w:t>4</w:t>
      </w:r>
      <w:r>
        <w:t>亿元，用于满足资金周转需求。</w:t>
      </w:r>
    </w:p>
    <w:p w:rsidR="00262CB8" w:rsidRDefault="00262CB8" w:rsidP="00262CB8">
      <w:pPr>
        <w:ind w:firstLineChars="200" w:firstLine="420"/>
      </w:pPr>
      <w:r>
        <w:rPr>
          <w:rFonts w:hint="eastAsia"/>
        </w:rPr>
        <w:t>“受疫情影响，本笔业务的担保单位相关人员被集中隔离，导致担保措施无法在放款前落实。这会直接影响到该公司的正常运转。”该分行有关负责人告诉《金融时报》记者。</w:t>
      </w:r>
    </w:p>
    <w:p w:rsidR="00262CB8" w:rsidRDefault="00262CB8" w:rsidP="00262CB8">
      <w:pPr>
        <w:ind w:firstLineChars="200" w:firstLine="420"/>
      </w:pPr>
      <w:r>
        <w:rPr>
          <w:rFonts w:hint="eastAsia"/>
        </w:rPr>
        <w:t>为保证疫情防控期间农副产品物流正常运转，该分行立即向省分行请示，为其变更授信方案担保措施，由“第三方保证”调整为“阶段性信用”，在保证业务办理合规的同时，特事特办，为其进行变更批复申请。</w:t>
      </w:r>
      <w:r>
        <w:t>3</w:t>
      </w:r>
      <w:r>
        <w:t>月</w:t>
      </w:r>
      <w:r>
        <w:t>25</w:t>
      </w:r>
      <w:r>
        <w:t>日，该分行顺利取得变更批复，并于当天成功为其投放流动资金贷款，以实际行动守护市民的</w:t>
      </w:r>
      <w:r>
        <w:t>“</w:t>
      </w:r>
      <w:r>
        <w:t>菜篮子</w:t>
      </w:r>
      <w:r>
        <w:t>”</w:t>
      </w:r>
      <w:r>
        <w:t>。</w:t>
      </w:r>
    </w:p>
    <w:p w:rsidR="00262CB8" w:rsidRDefault="00262CB8" w:rsidP="00262CB8">
      <w:pPr>
        <w:ind w:firstLineChars="200" w:firstLine="420"/>
      </w:pPr>
      <w:r>
        <w:rPr>
          <w:rFonts w:hint="eastAsia"/>
        </w:rPr>
        <w:t>提升服务效率　化解企业融资难点</w:t>
      </w:r>
    </w:p>
    <w:p w:rsidR="00262CB8" w:rsidRDefault="00262CB8" w:rsidP="00262CB8">
      <w:pPr>
        <w:ind w:firstLineChars="200" w:firstLine="420"/>
      </w:pPr>
      <w:r>
        <w:rPr>
          <w:rFonts w:hint="eastAsia"/>
        </w:rPr>
        <w:t>“短短一周时间，建行就帮助我们完成了物流方案设计、提单签发、流转、提货等全流程工作，效率真是太高了。”中铁集装箱武汉分公司某货运代理客户说。</w:t>
      </w:r>
    </w:p>
    <w:p w:rsidR="00262CB8" w:rsidRDefault="00262CB8" w:rsidP="00262CB8">
      <w:pPr>
        <w:ind w:firstLineChars="200" w:firstLine="420"/>
      </w:pPr>
      <w:r>
        <w:rPr>
          <w:rFonts w:hint="eastAsia"/>
        </w:rPr>
        <w:t>效率提升的原因何在？“</w:t>
      </w:r>
      <w:r>
        <w:t>3</w:t>
      </w:r>
      <w:r>
        <w:t>月份，该客户从襄阳发送至滠口的聚乙烯产品货运提单业务，成功运用了铁路电子提单这一具备控货功能的创新产品，实现了全线上电子化操作，这也是湖北省首笔铁路电子提单业务。</w:t>
      </w:r>
      <w:r>
        <w:t>”</w:t>
      </w:r>
      <w:r>
        <w:t>建行湖北省分行有关负责人表示。</w:t>
      </w:r>
    </w:p>
    <w:p w:rsidR="00262CB8" w:rsidRDefault="00262CB8" w:rsidP="00262CB8">
      <w:pPr>
        <w:ind w:firstLineChars="200" w:firstLine="420"/>
      </w:pPr>
      <w:r>
        <w:rPr>
          <w:rFonts w:hint="eastAsia"/>
        </w:rPr>
        <w:t>据介绍，铁路电子提单是建行联合中铁集装箱公司运用区块链技术创新推出的产品。基于铁路电子提单的控货功能，可为铁路运输客户提供信用证、运费贷、仓单质押融资等金融服务，彻底解决因缺少货权凭证制约铁路物流金融发展的痛点。</w:t>
      </w:r>
    </w:p>
    <w:p w:rsidR="00262CB8" w:rsidRDefault="00262CB8" w:rsidP="00262CB8">
      <w:pPr>
        <w:ind w:firstLineChars="200" w:firstLine="420"/>
      </w:pPr>
      <w:r>
        <w:rPr>
          <w:rFonts w:hint="eastAsia"/>
        </w:rPr>
        <w:t>据了解，下一步，该分行将进一步深入了解中铁集装箱公司等货运物流企业的需求，依托“铁路提单数字化平台”，实现“运费贷”等创新班列金融产品的落地，打造铁路运输生态场景，为物流货运企业提供全方位、综合化金融服务。</w:t>
      </w:r>
    </w:p>
    <w:p w:rsidR="00262CB8" w:rsidRDefault="00262CB8" w:rsidP="007E2E31">
      <w:pPr>
        <w:ind w:firstLine="420"/>
        <w:jc w:val="right"/>
      </w:pPr>
      <w:r w:rsidRPr="007E2E31">
        <w:rPr>
          <w:rFonts w:hint="eastAsia"/>
        </w:rPr>
        <w:t>中国金融新闻网</w:t>
      </w:r>
      <w:r>
        <w:rPr>
          <w:rFonts w:hint="eastAsia"/>
        </w:rPr>
        <w:t>2022-4-20</w:t>
      </w:r>
    </w:p>
    <w:p w:rsidR="00262CB8" w:rsidRDefault="00262CB8" w:rsidP="007D3ECE">
      <w:pPr>
        <w:sectPr w:rsidR="00262CB8" w:rsidSect="007D3ECE">
          <w:type w:val="continuous"/>
          <w:pgSz w:w="11906" w:h="16838"/>
          <w:pgMar w:top="1644" w:right="1236" w:bottom="1418" w:left="1814" w:header="851" w:footer="907" w:gutter="0"/>
          <w:pgNumType w:start="1"/>
          <w:cols w:space="720"/>
          <w:docGrid w:type="lines" w:linePitch="341" w:charSpace="2373"/>
        </w:sectPr>
      </w:pPr>
    </w:p>
    <w:p w:rsidR="00806C6A" w:rsidRDefault="00806C6A"/>
    <w:sectPr w:rsidR="00806C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2CB8"/>
    <w:rsid w:val="00262CB8"/>
    <w:rsid w:val="00806C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2C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2C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1970</Characters>
  <Application>Microsoft Office Word</Application>
  <DocSecurity>0</DocSecurity>
  <Lines>16</Lines>
  <Paragraphs>4</Paragraphs>
  <ScaleCrop>false</ScaleCrop>
  <Company>微软中国</Company>
  <LinksUpToDate>false</LinksUpToDate>
  <CharactersWithSpaces>2311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2022-06-27T03:08:00Z</dcterms:created>
</cp:coreProperties>
</file>