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0CAC" w:rsidRDefault="005D0CAC">
      <w:pPr>
        <w:pStyle w:val="1"/>
      </w:pPr>
      <w:r>
        <w:rPr>
          <w:rFonts w:hint="eastAsia"/>
        </w:rPr>
        <w:t xml:space="preserve">缙云县文化馆馆长王乐雅：“新时代 新征程”努力做好文化事业的建设者 </w:t>
      </w:r>
    </w:p>
    <w:p w:rsidR="005D0CAC" w:rsidRDefault="005D0CAC">
      <w:pPr>
        <w:ind w:firstLine="420"/>
        <w:jc w:val="left"/>
      </w:pPr>
      <w:r>
        <w:rPr>
          <w:rFonts w:hint="eastAsia"/>
        </w:rPr>
        <w:t>市第五次党代会提出要“致力以文化民，促进精神自信自强，实施公共文化服务提升工程，打造一批最美文化空间，要深化艺术助推乡村振兴计划”，为我们今后文化事业建设指明了方向。作为群众文化工作者，我们将围绕党代会提出的目标，从文化设施、文化效能、文化服务等方面抓好提升，真正做到丰富人民精神文化生活，满足人民群众精神文化生活新期待。</w:t>
      </w:r>
    </w:p>
    <w:p w:rsidR="005D0CAC" w:rsidRDefault="005D0CAC">
      <w:pPr>
        <w:ind w:firstLine="420"/>
        <w:jc w:val="left"/>
      </w:pPr>
      <w:r>
        <w:rPr>
          <w:rFonts w:hint="eastAsia"/>
        </w:rPr>
        <w:t>一、落实民生实事，文化设施有提升</w:t>
      </w:r>
    </w:p>
    <w:p w:rsidR="005D0CAC" w:rsidRDefault="005D0CAC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年，县委、县政府把打造</w:t>
      </w:r>
      <w:r>
        <w:rPr>
          <w:rFonts w:hint="eastAsia"/>
        </w:rPr>
        <w:t>15</w:t>
      </w:r>
      <w:r>
        <w:rPr>
          <w:rFonts w:hint="eastAsia"/>
        </w:rPr>
        <w:t>分钟品质文化生活圈，城市书房、文化驿站、乡村博物馆建设工作纳入了县十大民生实事。我们本着让文化设施布局更加合理、群众参与活动更加便利的原则，准备建设城市书房</w:t>
      </w:r>
      <w:r>
        <w:rPr>
          <w:rFonts w:hint="eastAsia"/>
        </w:rPr>
        <w:t>2</w:t>
      </w:r>
      <w:r>
        <w:rPr>
          <w:rFonts w:hint="eastAsia"/>
        </w:rPr>
        <w:t>家、文化驿站</w:t>
      </w:r>
      <w:r>
        <w:rPr>
          <w:rFonts w:hint="eastAsia"/>
        </w:rPr>
        <w:t>1</w:t>
      </w:r>
      <w:r>
        <w:rPr>
          <w:rFonts w:hint="eastAsia"/>
        </w:rPr>
        <w:t>家、乡村博物馆</w:t>
      </w:r>
      <w:r>
        <w:rPr>
          <w:rFonts w:hint="eastAsia"/>
        </w:rPr>
        <w:t>5</w:t>
      </w:r>
      <w:r>
        <w:rPr>
          <w:rFonts w:hint="eastAsia"/>
        </w:rPr>
        <w:t>家、文化生活圈</w:t>
      </w:r>
      <w:r>
        <w:rPr>
          <w:rFonts w:hint="eastAsia"/>
        </w:rPr>
        <w:t>122</w:t>
      </w:r>
      <w:r>
        <w:rPr>
          <w:rFonts w:hint="eastAsia"/>
        </w:rPr>
        <w:t>个，以上文化设施建成后，城乡群众步行</w:t>
      </w:r>
      <w:r>
        <w:rPr>
          <w:rFonts w:hint="eastAsia"/>
        </w:rPr>
        <w:t>15</w:t>
      </w:r>
      <w:r>
        <w:rPr>
          <w:rFonts w:hint="eastAsia"/>
        </w:rPr>
        <w:t>分钟在家门口就能非常便利享受文化大餐。</w:t>
      </w:r>
    </w:p>
    <w:p w:rsidR="005D0CAC" w:rsidRDefault="005D0CAC">
      <w:pPr>
        <w:ind w:firstLine="420"/>
        <w:jc w:val="left"/>
      </w:pPr>
      <w:r>
        <w:rPr>
          <w:rFonts w:hint="eastAsia"/>
        </w:rPr>
        <w:t>二、丰富文化活动，文化效能有提升</w:t>
      </w:r>
    </w:p>
    <w:p w:rsidR="005D0CAC" w:rsidRDefault="005D0CAC">
      <w:pPr>
        <w:ind w:firstLine="420"/>
        <w:jc w:val="left"/>
      </w:pPr>
      <w:r>
        <w:rPr>
          <w:rFonts w:hint="eastAsia"/>
        </w:rPr>
        <w:t>我县群众文化氛围浓厚，精神文化需求旺盛，如何办出人民满意的文化活动，我们也一直在思考。我县戏曲文化浓厚，尤其以缙云婺剧最为突出，走在缙云的大街小巷，总能听见悦耳的婺韵锣音，总能有让人驻足欣赏的冲动。我们将以品牌文化为引领，充分发挥文化干部的业务特长、文化能人的干事热情，创作出更多贴近民生、贴近生活、贴近群众的文艺作品，办出富有缙云特色的品牌文化活动，让“人民的文艺”更加多姿多彩。</w:t>
      </w:r>
    </w:p>
    <w:p w:rsidR="005D0CAC" w:rsidRDefault="005D0CAC">
      <w:pPr>
        <w:ind w:firstLine="420"/>
        <w:jc w:val="left"/>
      </w:pPr>
      <w:r>
        <w:rPr>
          <w:rFonts w:hint="eastAsia"/>
        </w:rPr>
        <w:t>三、建设文化队伍，文化服务有提升</w:t>
      </w:r>
    </w:p>
    <w:p w:rsidR="005D0CAC" w:rsidRDefault="005D0CAC">
      <w:pPr>
        <w:ind w:firstLine="420"/>
        <w:jc w:val="left"/>
      </w:pPr>
      <w:r>
        <w:rPr>
          <w:rFonts w:hint="eastAsia"/>
        </w:rPr>
        <w:t>近几年，我们指导各乡镇（街道）组建了舞蹈、音乐、戏曲等各门类业余文艺团队</w:t>
      </w:r>
      <w:r>
        <w:rPr>
          <w:rFonts w:hint="eastAsia"/>
        </w:rPr>
        <w:t>1000</w:t>
      </w:r>
      <w:r>
        <w:rPr>
          <w:rFonts w:hint="eastAsia"/>
        </w:rPr>
        <w:t>余支，参与人数达</w:t>
      </w:r>
      <w:r>
        <w:rPr>
          <w:rFonts w:hint="eastAsia"/>
        </w:rPr>
        <w:t>3</w:t>
      </w:r>
      <w:r>
        <w:rPr>
          <w:rFonts w:hint="eastAsia"/>
        </w:rPr>
        <w:t>万余人，接下来，我们将充分发挥文化馆业务干部的专业特长，深化一对一帮扶机制，每月组织业务干部到乡镇、到村开展辅导工作，培养一大批扎根农村的业余文艺团队和基层文化人才，为各类活动的开展提供了人才保障。</w:t>
      </w:r>
    </w:p>
    <w:p w:rsidR="005D0CAC" w:rsidRDefault="005D0CAC">
      <w:pPr>
        <w:ind w:firstLine="420"/>
        <w:jc w:val="left"/>
      </w:pPr>
      <w:r>
        <w:rPr>
          <w:rFonts w:hint="eastAsia"/>
        </w:rPr>
        <w:t>“等闲识得东风面，万紫千红总是春”。迎着市第五次党代会的春风，文化缙云建设将会迎来一个更加亮丽的春天，为高质量发展建设共同富裕示范区注入强大文化力量。</w:t>
      </w:r>
    </w:p>
    <w:p w:rsidR="005D0CAC" w:rsidRDefault="005D0CAC">
      <w:pPr>
        <w:jc w:val="right"/>
      </w:pPr>
      <w:r>
        <w:rPr>
          <w:rFonts w:hint="eastAsia"/>
        </w:rPr>
        <w:t>丽水市文广旅体局</w:t>
      </w:r>
      <w:r>
        <w:rPr>
          <w:rFonts w:hint="eastAsia"/>
        </w:rPr>
        <w:t>2022-03-21</w:t>
      </w:r>
    </w:p>
    <w:p w:rsidR="005D0CAC" w:rsidRDefault="005D0CAC" w:rsidP="00955297">
      <w:pPr>
        <w:sectPr w:rsidR="005D0CAC" w:rsidSect="0095529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F38B7" w:rsidRDefault="006F38B7"/>
    <w:sectPr w:rsidR="006F38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D0CAC"/>
    <w:rsid w:val="005D0CAC"/>
    <w:rsid w:val="006F38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D0C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D0C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721</Characters>
  <Application>Microsoft Office Word</Application>
  <DocSecurity>0</DocSecurity>
  <Lines>6</Lines>
  <Paragraphs>1</Paragraphs>
  <ScaleCrop>false</ScaleCrop>
  <Company>Microsoft</Company>
  <LinksUpToDate>false</LinksUpToDate>
  <CharactersWithSpaces>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2022-07-06T01:40:00Z</dcterms:created>
</cp:coreProperties>
</file>