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A" w:rsidRDefault="00AF0FFA" w:rsidP="00FA0E64">
      <w:pPr>
        <w:pStyle w:val="1"/>
        <w:rPr>
          <w:rFonts w:hint="eastAsia"/>
        </w:rPr>
      </w:pPr>
      <w:r w:rsidRPr="00FA0E64">
        <w:rPr>
          <w:rFonts w:hint="eastAsia"/>
        </w:rPr>
        <w:t>促进公共文化健康文明发展</w:t>
      </w:r>
    </w:p>
    <w:p w:rsidR="00AF0FFA" w:rsidRDefault="00AF0FFA" w:rsidP="00AF0FFA">
      <w:pPr>
        <w:ind w:firstLineChars="200" w:firstLine="420"/>
      </w:pPr>
      <w:r>
        <w:rPr>
          <w:rFonts w:hint="eastAsia"/>
        </w:rPr>
        <w:t>在社会主义新时代的今天，人民的生活水平有了根本性的改变与提高，追求的意识形态也随着社会的发展而改变。社会主义的文化特别是公共文化也面临着健康发展的新课题。</w:t>
      </w:r>
    </w:p>
    <w:p w:rsidR="00AF0FFA" w:rsidRDefault="00AF0FFA" w:rsidP="00AF0FFA">
      <w:pPr>
        <w:ind w:firstLineChars="200" w:firstLine="420"/>
      </w:pPr>
      <w:r>
        <w:rPr>
          <w:rFonts w:hint="eastAsia"/>
        </w:rPr>
        <w:t>文化是民族凝聚力和创造力的重要源泉，是综合国力竞争的重要因素，是经济社会发展的重要支撑。深入推进文化体制改革，促进文化事业全面繁荣和文化产业快速发展，关系全面建设小康社会奋斗目标的实现，关系中国特色社会主义事业总体布局，关系中华民族伟大复兴。</w:t>
      </w:r>
    </w:p>
    <w:p w:rsidR="00AF0FFA" w:rsidRDefault="00AF0FFA" w:rsidP="00AF0FFA">
      <w:pPr>
        <w:ind w:firstLineChars="200" w:firstLine="420"/>
      </w:pPr>
      <w:r>
        <w:rPr>
          <w:rFonts w:hint="eastAsia"/>
        </w:rPr>
        <w:t>正确的思想舆论导向是促进社会和谐，公共文化健康发展的重要因素。加强公共文化服务建设，必须坚持以习近平总书记系列讲话精神和十九大会议精神为指导，深入贯彻落实科学发展观，坚持社会主义先进文化的前进方向，坚持正确导向，营造积极健康的思想舆论氛围，唱响新时代主旋律，为改革发展稳定营造良好思想舆论氛围。</w:t>
      </w:r>
    </w:p>
    <w:p w:rsidR="00AF0FFA" w:rsidRDefault="00AF0FFA" w:rsidP="00AF0FFA">
      <w:pPr>
        <w:ind w:firstLineChars="200" w:firstLine="420"/>
      </w:pPr>
      <w:r>
        <w:rPr>
          <w:rFonts w:hint="eastAsia"/>
        </w:rPr>
        <w:t>今天的公共文化服务面临的需求越来越复杂、形式越来越多样化。政府在公共文化的服务中要起主导作用，要起到文化引导、文化传播、文化影响作用。公共文化服务的主体是广大人民，只有广大人民积极参与进来才能让文化公共服务的初衷得到实现，才能推动社会主义和谐社会的发展，有益于全面建设小康社会的目标实现，加快了中华民族文化事业的伟大复兴。</w:t>
      </w:r>
    </w:p>
    <w:p w:rsidR="00AF0FFA" w:rsidRDefault="00AF0FFA" w:rsidP="00AF0FFA">
      <w:pPr>
        <w:ind w:firstLineChars="200" w:firstLine="420"/>
      </w:pPr>
      <w:r>
        <w:rPr>
          <w:rFonts w:hint="eastAsia"/>
        </w:rPr>
        <w:t>随着社会的不断发展，文化产品在以往的基础上数量正在急速增加，形式也是更多种多样。国家正在积极制定政策，引导文化作品向积极健康的方向发展。如何丰富我们的公共文化产品，繁荣公共文化活动，成为政府文化部门必须解决的一个问题。</w:t>
      </w:r>
    </w:p>
    <w:p w:rsidR="00AF0FFA" w:rsidRDefault="00AF0FFA" w:rsidP="00AF0FFA">
      <w:pPr>
        <w:ind w:firstLineChars="200" w:firstLine="420"/>
        <w:rPr>
          <w:rFonts w:hint="eastAsia"/>
        </w:rPr>
      </w:pPr>
      <w:r>
        <w:rPr>
          <w:rFonts w:ascii="MS Gothic" w:eastAsia="MS Gothic" w:hAnsi="MS Gothic" w:cs="MS Gothic" w:hint="eastAsia"/>
        </w:rPr>
        <w:t>​</w:t>
      </w:r>
      <w:r>
        <w:t>公共文化的健康发展是社会和谐稳定发展最基本的因素，是我国发展先进文化，构建和谐社会，建设强大的社会主义和谐社会国家的前提。因此，长期坚持正确导向，传承和发扬优秀的传统文化，为群众提供优质的文化产品和文化服务，才能让公共文化真正促进我们社会的健康发展。</w:t>
      </w:r>
    </w:p>
    <w:p w:rsidR="00AF0FFA" w:rsidRDefault="00AF0FFA" w:rsidP="00AF0FFA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中新网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8"/>
        </w:smartTagPr>
        <w:r>
          <w:rPr>
            <w:rFonts w:hint="eastAsia"/>
          </w:rPr>
          <w:t>2018-12-17</w:t>
        </w:r>
      </w:smartTag>
    </w:p>
    <w:p w:rsidR="00AF0FFA" w:rsidRDefault="00AF0FFA" w:rsidP="00AD0FF6">
      <w:pPr>
        <w:sectPr w:rsidR="00AF0FFA" w:rsidSect="00AD0FF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92A65" w:rsidRDefault="00D92A65"/>
    <w:sectPr w:rsidR="00D9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FFA"/>
    <w:rsid w:val="00AF0FFA"/>
    <w:rsid w:val="00D9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F0F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0F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Win10NeT.COM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2022-07-22T04:11:00Z</dcterms:created>
</cp:coreProperties>
</file>