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DE" w:rsidRDefault="000125DE" w:rsidP="00432B04">
      <w:pPr>
        <w:pStyle w:val="1"/>
        <w:rPr>
          <w:rFonts w:hint="eastAsia"/>
        </w:rPr>
      </w:pPr>
      <w:r w:rsidRPr="00432B04">
        <w:rPr>
          <w:rFonts w:hint="eastAsia"/>
        </w:rPr>
        <w:t>“文化自信”的古田探索</w:t>
      </w:r>
    </w:p>
    <w:p w:rsidR="000125DE" w:rsidRDefault="000125DE" w:rsidP="000125DE">
      <w:pPr>
        <w:ind w:firstLineChars="200" w:firstLine="420"/>
      </w:pPr>
      <w:r>
        <w:rPr>
          <w:rFonts w:hint="eastAsia"/>
        </w:rPr>
        <w:t>古田是位于闽东的一个千年古邑，人文景观独特，文化底蕴深厚，素有“一都四乡”的美誉，即中国食用菌之都，华侨之乡、水果之乡、水电之乡、文化之乡。早在上个世纪末，古田县就荣膺“全国文化模范县”、“全国体育先进县”，</w:t>
      </w:r>
      <w:r>
        <w:t>2016</w:t>
      </w:r>
      <w:r>
        <w:t>年再次获评</w:t>
      </w:r>
      <w:r>
        <w:t>“</w:t>
      </w:r>
      <w:r>
        <w:t>全国文化先进县</w:t>
      </w:r>
      <w:r>
        <w:t>”</w:t>
      </w:r>
      <w:r>
        <w:t>。</w:t>
      </w:r>
    </w:p>
    <w:p w:rsidR="000125DE" w:rsidRDefault="000125DE" w:rsidP="000125DE">
      <w:pPr>
        <w:ind w:firstLineChars="200" w:firstLine="420"/>
      </w:pPr>
      <w:r>
        <w:rPr>
          <w:rFonts w:hint="eastAsia"/>
        </w:rPr>
        <w:t>十九大报告指出，坚定文化自信，推动社会主义文化繁荣兴盛。通过认真学习研究，为贯彻落实党的十九大精神，充分挖掘、保护、弘扬与发展地方特色优秀文化，改革创新文化体制，丰富当地“千年临水</w:t>
      </w:r>
      <w:r>
        <w:t xml:space="preserve"> </w:t>
      </w:r>
      <w:r>
        <w:t>健康古田</w:t>
      </w:r>
      <w:r>
        <w:t>”</w:t>
      </w:r>
      <w:r>
        <w:t>品牌建设的文化内涵，加快推动</w:t>
      </w:r>
      <w:r>
        <w:t>“</w:t>
      </w:r>
      <w:r>
        <w:t>建三圈</w:t>
      </w:r>
      <w:r>
        <w:t xml:space="preserve"> </w:t>
      </w:r>
      <w:r>
        <w:t>兴三业</w:t>
      </w:r>
      <w:r>
        <w:t>”</w:t>
      </w:r>
      <w:r>
        <w:t>跨越发展，为全面决胜小康社会奠定基础，古田县开始了新时代的新探索。</w:t>
      </w:r>
    </w:p>
    <w:p w:rsidR="000125DE" w:rsidRDefault="000125DE" w:rsidP="000125DE">
      <w:pPr>
        <w:ind w:firstLineChars="200" w:firstLine="420"/>
      </w:pPr>
      <w:r>
        <w:rPr>
          <w:rFonts w:hint="eastAsia"/>
        </w:rPr>
        <w:t>首先是结合精准扶贫，出台文化扶持政策。当前，古田县设立了特色文化专项资金，由县财政每年统筹安排</w:t>
      </w:r>
      <w:r>
        <w:t>1000</w:t>
      </w:r>
      <w:r>
        <w:t>万元用于奖补</w:t>
      </w:r>
      <w:r>
        <w:t>“</w:t>
      </w:r>
      <w:r>
        <w:t>地方特色优秀文化</w:t>
      </w:r>
      <w:r>
        <w:t>”</w:t>
      </w:r>
      <w:r>
        <w:t>，主要采取以奖代补的形式，打造特色文化名片、加快文化设施建设、培育文化创意产业、鼓励非遗项目传承、扶持文化社团个人、促进文艺精品创作、推动文化出版发行，以期加快文化人才的培育和文化项目的推进。古田县闽剧团是一支创作和表演能力兼备的队伍，曾经晋京演出深受欢迎，也曾</w:t>
      </w:r>
      <w:r>
        <w:t>“</w:t>
      </w:r>
      <w:r>
        <w:t>下南洋</w:t>
      </w:r>
      <w:r>
        <w:t>”</w:t>
      </w:r>
      <w:r>
        <w:t>慰问东南亚各国的古田籍海外乡亲。当前，在专项经费的扶持下，创作了活泼多样的节目，深入乡镇、街道和村庄、社区</w:t>
      </w:r>
      <w:r>
        <w:rPr>
          <w:rFonts w:hint="eastAsia"/>
        </w:rPr>
        <w:t>开展“歌颂十九大·迈向新时代”专题演出，每到一处便吸引当地表演团队参与同台演出，受观众追捧。</w:t>
      </w:r>
    </w:p>
    <w:p w:rsidR="000125DE" w:rsidRDefault="000125DE" w:rsidP="000125DE">
      <w:pPr>
        <w:ind w:firstLineChars="200" w:firstLine="420"/>
      </w:pPr>
      <w:r>
        <w:rPr>
          <w:rFonts w:hint="eastAsia"/>
        </w:rPr>
        <w:t>其次是结合深化改革，提升公共文化服务。古田县以溪山书画院建设“全国基层公共文化服务体系示范项目”为契机，以十个市级综合性文化服务中心项目为依托，辐射带动全县公共文化服务水平的提升。当前，</w:t>
      </w:r>
      <w:r>
        <w:t>4</w:t>
      </w:r>
      <w:r>
        <w:t>个乡镇中心点和</w:t>
      </w:r>
      <w:r>
        <w:t>67</w:t>
      </w:r>
      <w:r>
        <w:t>个普通村级项目建设有序推进。鹤塘镇南阳村利用占地</w:t>
      </w:r>
      <w:r>
        <w:t>600</w:t>
      </w:r>
      <w:r>
        <w:t>平方米的</w:t>
      </w:r>
      <w:r>
        <w:t>“</w:t>
      </w:r>
      <w:r>
        <w:t>祖厝</w:t>
      </w:r>
      <w:r>
        <w:t>”</w:t>
      </w:r>
      <w:r>
        <w:t>，开辟图书室、象棋室、声乐室、书画室、科普活动室、文娱活动室，在祖厝门前占地</w:t>
      </w:r>
      <w:r>
        <w:t>300</w:t>
      </w:r>
      <w:r>
        <w:t>平方米的文体广场，安装运动器材，并在附近配套占地</w:t>
      </w:r>
      <w:r>
        <w:t>300</w:t>
      </w:r>
      <w:r>
        <w:t>平方米的党群多功能室、电影放映点、宣传栏、广播室，吸引了周边几个村庄的群众前来开展文化体育活动。特别</w:t>
      </w:r>
      <w:r>
        <w:rPr>
          <w:rFonts w:hint="eastAsia"/>
        </w:rPr>
        <w:t>是节假日期间，返乡的乡亲把这些文化服务场所当作必去的“景点”，当地新闻媒体也聚焦了这个祥和的“文化景观”。</w:t>
      </w:r>
    </w:p>
    <w:p w:rsidR="000125DE" w:rsidRDefault="000125DE" w:rsidP="000125DE">
      <w:pPr>
        <w:ind w:firstLineChars="200" w:firstLine="420"/>
        <w:rPr>
          <w:rFonts w:hint="eastAsia"/>
        </w:rPr>
      </w:pPr>
      <w:r>
        <w:rPr>
          <w:rFonts w:hint="eastAsia"/>
        </w:rPr>
        <w:t>再者是结合乡村振兴，打造文化宜居工程。作为闽东北山区月份的文化“母体”，古田县在历史上有幸承载了大儒朱熹、高僧圆瑛、女神陈靖姑这“儒、释、道”三大代表人物的生命岁月，他们的精神也在古田这片神奇土地上留下深刻的印记。众多闪烁在历史天空的文化名人和历经时光打磨的古建筑古遗迹，也都折射着独特的闽东文化之光。当前，古田县正在书写地方特色文化资源的保护和开发的新篇章，又谋划启动一批文化宜居工程建设，“大德故里，家国在心”平湖镇端上村、“文武古镇，耕读人家”杉洋镇、“金翼之家，民俗画廊”黄田镇凤亭村、“五朝流韵，世外古村”卓洋乡前洋村等四个主题的文化宜居项目应运而生。其中平湖镇端上村，与城东街道极乐寺、天王寺等古迹环湖连接成“圆瑛文化带”。这五大文化宜居项目的启动建设，再一次激发了当地民众传承历史的自豪感和紧跟时代的获得感。</w:t>
      </w:r>
    </w:p>
    <w:p w:rsidR="000125DE" w:rsidRDefault="000125DE" w:rsidP="00432B04">
      <w:pPr>
        <w:jc w:val="right"/>
        <w:rPr>
          <w:rFonts w:hint="eastAsia"/>
        </w:rPr>
      </w:pPr>
      <w:r w:rsidRPr="00432B04">
        <w:rPr>
          <w:rFonts w:hint="eastAsia"/>
        </w:rPr>
        <w:t>衡水广播电视台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8"/>
        </w:smartTagPr>
        <w:r w:rsidRPr="00432B04">
          <w:t>2018-11-24</w:t>
        </w:r>
      </w:smartTag>
    </w:p>
    <w:p w:rsidR="000125DE" w:rsidRDefault="000125DE" w:rsidP="00C70375">
      <w:pPr>
        <w:sectPr w:rsidR="000125DE" w:rsidSect="00C7037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92809" w:rsidRDefault="00A92809"/>
    <w:sectPr w:rsidR="00A9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5DE"/>
    <w:rsid w:val="000125DE"/>
    <w:rsid w:val="00A9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125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125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Win10NeT.COM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2022-07-22T04:01:00Z</dcterms:created>
</cp:coreProperties>
</file>