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161D2" w:rsidRDefault="00E161D2" w:rsidP="00035138">
      <w:pPr>
        <w:pStyle w:val="1"/>
      </w:pPr>
      <w:r w:rsidRPr="00035138">
        <w:rPr>
          <w:rFonts w:hint="eastAsia"/>
        </w:rPr>
        <w:t>以文化之名吹响志愿者集结号</w:t>
      </w:r>
      <w:r w:rsidRPr="00035138">
        <w:t xml:space="preserve"> 宁波将组建十万文化馆志愿者队伍</w:t>
      </w:r>
    </w:p>
    <w:p w:rsidR="00E161D2" w:rsidRDefault="00E161D2" w:rsidP="00E161D2">
      <w:pPr>
        <w:ind w:firstLineChars="200" w:firstLine="420"/>
      </w:pPr>
      <w:r>
        <w:rPr>
          <w:rFonts w:hint="eastAsia"/>
        </w:rPr>
        <w:t>“志愿服务是崇高的事业，文化馆作为新时代创新现代公共文化服务体系的重要力量，应当率先倡导与构建文化志愿服务体系。”宁波市文化馆党总支书记、馆长纪云飞说，宁波市文化馆在全民艺术普及的实践过程中，认识到文化志愿者在公共文化服务中的独特优势，他们热心文艺、乐于奉献、有各类文艺特长，活跃于各行各业、倾听群众、了解基层。发挥他们的文化优势，是扩大社会力量参与、丰富公共文化供给、突出文化公益属性的有效途径，有利于活跃基层文化生活、促进城乡服务均等化。</w:t>
      </w:r>
    </w:p>
    <w:p w:rsidR="00E161D2" w:rsidRDefault="00E161D2" w:rsidP="00E161D2">
      <w:pPr>
        <w:ind w:firstLineChars="200" w:firstLine="420"/>
      </w:pPr>
      <w:r>
        <w:rPr>
          <w:rFonts w:hint="eastAsia"/>
        </w:rPr>
        <w:t>宁波市文化馆积极探索文化志愿者建设</w:t>
      </w:r>
    </w:p>
    <w:p w:rsidR="00E161D2" w:rsidRDefault="00E161D2" w:rsidP="00E161D2">
      <w:pPr>
        <w:ind w:firstLineChars="200" w:firstLine="420"/>
      </w:pPr>
      <w:r>
        <w:t>2015</w:t>
      </w:r>
      <w:r>
        <w:t>年中共中央办公厅、国务院办公厅印发的《关于加快构建现代公共文化服务体系的意见》中明确规定，大力推进文化志愿服务，构建参与广泛、内容丰富、形式多样、机制健全的文化志愿服务体系。根据《意见》要求，全国各地各级文化馆、图书馆、博物馆、美术馆等公益文化事业单位相继出台了相关文化志愿建设办法，宁波市文化馆也一直在探索文化志愿者建设。</w:t>
      </w:r>
    </w:p>
    <w:p w:rsidR="00E161D2" w:rsidRDefault="00E161D2" w:rsidP="00E161D2">
      <w:pPr>
        <w:ind w:firstLineChars="200" w:firstLine="420"/>
      </w:pPr>
      <w:r>
        <w:rPr>
          <w:rFonts w:hint="eastAsia"/>
        </w:rPr>
        <w:t>宁波市文化馆在推进全民艺术普及，创新现代公共文化服务体系的实践过程中，通过“一人一艺”数字服务平台，运用“互联网</w:t>
      </w:r>
      <w:r>
        <w:t>+</w:t>
      </w:r>
      <w:r>
        <w:t>全民艺术普及</w:t>
      </w:r>
      <w:r>
        <w:t>”</w:t>
      </w:r>
      <w:r>
        <w:t>打通了公共文化服务</w:t>
      </w:r>
      <w:r>
        <w:t>“</w:t>
      </w:r>
      <w:r>
        <w:t>最后一公里</w:t>
      </w:r>
      <w:r>
        <w:t>”</w:t>
      </w:r>
      <w:r>
        <w:t>，实现了重点农村、社区公共文化服务的全覆盖，并通过中小学生、特殊群体艺术普及两个专项任务，保障老年人、未成年人、残疾人、外来务工人员等特殊群体基本文化权益。这些极大地提升了宁波公共文化服务的效能与均等化。</w:t>
      </w:r>
    </w:p>
    <w:p w:rsidR="00E161D2" w:rsidRDefault="00E161D2" w:rsidP="00E161D2">
      <w:pPr>
        <w:ind w:firstLineChars="200" w:firstLine="420"/>
      </w:pPr>
      <w:r>
        <w:rPr>
          <w:rFonts w:hint="eastAsia"/>
        </w:rPr>
        <w:t>纪云飞说，宁波市文化馆在全民艺术普及的实践过程中，认识到文化志愿者在公共文化服务供给侧改革中的独特优势，他们也是“一人一艺”全民艺术普及生态体系的重要组成部分。</w:t>
      </w:r>
    </w:p>
    <w:p w:rsidR="00E161D2" w:rsidRDefault="00E161D2" w:rsidP="00E161D2">
      <w:pPr>
        <w:ind w:firstLineChars="200" w:firstLine="420"/>
      </w:pPr>
      <w:r>
        <w:rPr>
          <w:rFonts w:hint="eastAsia"/>
        </w:rPr>
        <w:t>“十三五”期间，随着宁波市“一人一艺”全民艺术普及工程的全面实施，在全民艺术普及领域形成了政府主导、社会参与、全民共享的公共文化服务格局，吸引了一大批由各级文化单位、各类社会文艺机构以及众多专家学者、知名人士、艺术家、文艺骨干、各界文艺爱好者等组成的热心公益文化服务事业的志愿单位与志愿者加盟。如中央音乐学院院长、著名指挥大师俞峰多次指导“一人一艺”指挥合唱活动，国家一级指挥阎宝林教授，中国文联副主席、著名书法家陈振濂，以及书法家胡朝霞书法普及点、著名琵琶演奏家吴玉霞公益教学点、著名古琴大师王鹏的古琴公益课等等，在“一人一艺”的平台积极热心公益文化事业。</w:t>
      </w:r>
    </w:p>
    <w:p w:rsidR="00E161D2" w:rsidRDefault="00E161D2" w:rsidP="00E161D2">
      <w:pPr>
        <w:ind w:firstLineChars="200" w:firstLine="420"/>
      </w:pPr>
      <w:r>
        <w:rPr>
          <w:rFonts w:hint="eastAsia"/>
        </w:rPr>
        <w:t>同时，借鉴其他省市文化馆经验，宁波市文化馆着手文化馆志愿者体系建设，把文化志愿者发展纳入现代公共文化服务体系建设中，成为宁波市全民艺术普及队伍中的重要力量。</w:t>
      </w:r>
    </w:p>
    <w:p w:rsidR="00E161D2" w:rsidRDefault="00E161D2" w:rsidP="00E161D2">
      <w:pPr>
        <w:ind w:firstLineChars="200" w:firstLine="420"/>
      </w:pPr>
      <w:r>
        <w:rPr>
          <w:rFonts w:hint="eastAsia"/>
        </w:rPr>
        <w:t>在纪云飞看来，文化馆志愿者以全民艺术普及为己任，围绕文化馆的艺术创作、活动赛事、非遗传承等中心工作，以公益奉献精神实践艺术普及。</w:t>
      </w:r>
    </w:p>
    <w:p w:rsidR="00E161D2" w:rsidRDefault="00E161D2" w:rsidP="00E161D2">
      <w:pPr>
        <w:ind w:firstLineChars="200" w:firstLine="420"/>
      </w:pPr>
      <w:r>
        <w:rPr>
          <w:rFonts w:hint="eastAsia"/>
        </w:rPr>
        <w:t>一年组建</w:t>
      </w:r>
      <w:r>
        <w:t>10</w:t>
      </w:r>
      <w:r>
        <w:t>万文化馆志愿者队伍</w:t>
      </w:r>
    </w:p>
    <w:p w:rsidR="00E161D2" w:rsidRDefault="00E161D2" w:rsidP="00E161D2">
      <w:pPr>
        <w:ind w:firstLineChars="200" w:firstLine="420"/>
      </w:pPr>
      <w:r>
        <w:rPr>
          <w:rFonts w:hint="eastAsia"/>
        </w:rPr>
        <w:t>在宁波，有越来越多的人加入文化志愿服务。宁波“爱心大使”梁国华就是其中之一，他参加象山墙头镇“一人一艺”乡村计划暨首个文旅中心成立仪式、“百场非遗进文化礼堂”活动等，以热情周到、诚恳细致的志愿服务广受好评。</w:t>
      </w:r>
    </w:p>
    <w:p w:rsidR="00E161D2" w:rsidRDefault="00E161D2" w:rsidP="00E161D2">
      <w:pPr>
        <w:ind w:firstLineChars="200" w:firstLine="420"/>
      </w:pPr>
      <w:r>
        <w:rPr>
          <w:rFonts w:hint="eastAsia"/>
        </w:rPr>
        <w:t>能否在一年内组建</w:t>
      </w:r>
      <w:r>
        <w:t>10</w:t>
      </w:r>
      <w:r>
        <w:t>万文化馆志愿者队伍？纪云飞信心满满。大半年来，在各区县（市）文化馆的共同努力和组织下，志愿者标准和招募办法、网上志愿者申报等已完成，我市的文化馆志愿者工作体系基本建成，目前登记在册的文化馆志愿者已经超过</w:t>
      </w:r>
      <w:r>
        <w:t>7.3</w:t>
      </w:r>
      <w:r>
        <w:t>万人。</w:t>
      </w:r>
    </w:p>
    <w:p w:rsidR="00E161D2" w:rsidRDefault="00E161D2" w:rsidP="00E161D2">
      <w:pPr>
        <w:ind w:firstLineChars="200" w:firstLine="420"/>
      </w:pPr>
      <w:r>
        <w:rPr>
          <w:rFonts w:hint="eastAsia"/>
        </w:rPr>
        <w:t>文化馆志愿者来源广泛。宁波市文化馆志愿者主要来源于十个区县（市）的各级文化馆（站）专职干部及兼职人员，全市各类文化艺术机构及其从业人员；爱好、热心文艺的艺术团体及人员。从宁波市级文化馆、区县（市）文化馆，到社区文化活动中心、乡镇文化站、农村文化礼堂，四级联动，实现了全市各级文化艺术基地（站点）的全覆盖，将其全部纳入文化馆志愿体系建设。</w:t>
      </w:r>
    </w:p>
    <w:p w:rsidR="00E161D2" w:rsidRDefault="00E161D2" w:rsidP="00E161D2">
      <w:pPr>
        <w:ind w:firstLineChars="200" w:firstLine="420"/>
      </w:pPr>
      <w:r>
        <w:rPr>
          <w:rFonts w:hint="eastAsia"/>
        </w:rPr>
        <w:t>得益于“一人一艺”品牌的号召。从</w:t>
      </w:r>
      <w:r>
        <w:t>2016</w:t>
      </w:r>
      <w:r>
        <w:t>年宁波市</w:t>
      </w:r>
      <w:r>
        <w:t>“</w:t>
      </w:r>
      <w:r>
        <w:t>一人一艺</w:t>
      </w:r>
      <w:r>
        <w:t>”</w:t>
      </w:r>
      <w:r>
        <w:t>全民艺术普及工程正式实施以来，宁波在全民艺术普及的实践探索中，率先打造出全民艺术普及先行区的</w:t>
      </w:r>
      <w:r>
        <w:t>“</w:t>
      </w:r>
      <w:r>
        <w:t>宁波模式</w:t>
      </w:r>
      <w:r>
        <w:t>”</w:t>
      </w:r>
      <w:r>
        <w:t>，成为全国典范。通过</w:t>
      </w:r>
      <w:r>
        <w:t>“</w:t>
      </w:r>
      <w:r>
        <w:t>一人一艺</w:t>
      </w:r>
      <w:r>
        <w:t>”</w:t>
      </w:r>
      <w:r>
        <w:t>社会联盟机构、普及基地、普及点的不断扩充，鼓励、吸引了一大批社会文艺团体与人员加入文化馆志愿者队伍，逐步形成了一批专业性较强、服务效能扎实、覆盖较广、管理规范的志愿者队伍，积极活跃在文艺培训、展览、演出、基层辅导等各类文化志愿活动中。</w:t>
      </w:r>
      <w:r>
        <w:t>“</w:t>
      </w:r>
      <w:r>
        <w:t>有来自高校乐队、合唱团、舞团，社区（礼堂）的健康舞团体，各类艺术培训机构、文艺空</w:t>
      </w:r>
      <w:r>
        <w:rPr>
          <w:rFonts w:hint="eastAsia"/>
        </w:rPr>
        <w:t>间等等，这是‘一人一艺’多年实践的硕果，是宁波市文化馆志愿者队伍最大的资源，也是最大的优势与特色。”</w:t>
      </w:r>
    </w:p>
    <w:p w:rsidR="00E161D2" w:rsidRDefault="00E161D2" w:rsidP="00E161D2">
      <w:pPr>
        <w:ind w:firstLineChars="200" w:firstLine="420"/>
      </w:pPr>
      <w:r>
        <w:rPr>
          <w:rFonts w:hint="eastAsia"/>
        </w:rPr>
        <w:t>借助数字化效能。通过全市文化馆（站）网站的整合建设，融合现有的“一人一艺”数字化平台，继续完善文化志愿者注册招募、服务记录、管理评价数字化平台以及激励保障机制。</w:t>
      </w:r>
    </w:p>
    <w:p w:rsidR="00E161D2" w:rsidRDefault="00E161D2" w:rsidP="00E161D2">
      <w:pPr>
        <w:ind w:firstLineChars="200" w:firstLine="420"/>
      </w:pPr>
      <w:r>
        <w:rPr>
          <w:rFonts w:hint="eastAsia"/>
        </w:rPr>
        <w:t>文化馆志愿者为宁波城市文化带来变化</w:t>
      </w:r>
    </w:p>
    <w:p w:rsidR="00E161D2" w:rsidRDefault="00E161D2" w:rsidP="00E161D2">
      <w:pPr>
        <w:ind w:firstLineChars="200" w:firstLine="420"/>
      </w:pPr>
      <w:r>
        <w:rPr>
          <w:rFonts w:hint="eastAsia"/>
        </w:rPr>
        <w:t>文化建设是城市发展的重要组成部分，是城市风貌及城市精神的重要体现。志愿者精神提倡“互相帮助、助人自助、无私奉献、不求回报”，是现代社会文明进步的重要标志。</w:t>
      </w:r>
    </w:p>
    <w:p w:rsidR="00E161D2" w:rsidRDefault="00E161D2" w:rsidP="00E161D2">
      <w:pPr>
        <w:ind w:firstLineChars="200" w:firstLine="420"/>
      </w:pPr>
      <w:r>
        <w:rPr>
          <w:rFonts w:hint="eastAsia"/>
        </w:rPr>
        <w:t>在宁波，有数百万的志愿者活跃于各行各业，是宁波开展文明城市创建，提升市民文明素养和全社会文明程度的重要力量。纪云飞说，文化馆志愿者有着独特的优势，活跃于文化艺术领域，无疑是众多志愿者队伍中重要的力量，将为宁波的文艺活动带来新的变化：</w:t>
      </w:r>
    </w:p>
    <w:p w:rsidR="00E161D2" w:rsidRDefault="00E161D2" w:rsidP="00E161D2">
      <w:pPr>
        <w:ind w:firstLineChars="200" w:firstLine="420"/>
      </w:pPr>
      <w:r>
        <w:rPr>
          <w:rFonts w:hint="eastAsia"/>
        </w:rPr>
        <w:t>他们将通过大量志愿服务各类文化艺术活动，提升宁波城市文艺活动的精细化、品质化，持续开展文化艺术普及，提升宁波市民文化艺术素养。文化馆志愿者发挥各自文艺特长，在声乐、舞蹈、戏剧、表演、绘画、书法等方面，深入各自所在的行业、社区、农村等基层，结合群众多元的文艺需求，持续开展文艺欣赏教学、辅导培训等文化志愿活动，不断满足基层群众文化诉求，促进城乡公共文化服务均等化，让文化服务深入每个角落、直达群众身边；弘扬宁波的城市志愿精神。文化馆志愿者人数多、分布广，是为公众提供精神文化的公益服务，进入家庭、深入人心，能够为志愿奉献精神、宁波的城市精神彰显力量。</w:t>
      </w:r>
    </w:p>
    <w:p w:rsidR="00E161D2" w:rsidRDefault="00E161D2" w:rsidP="00E161D2">
      <w:pPr>
        <w:ind w:firstLineChars="200" w:firstLine="420"/>
      </w:pPr>
      <w:r>
        <w:rPr>
          <w:rFonts w:hint="eastAsia"/>
        </w:rPr>
        <w:t>纪云飞表示，宁波市文化馆志愿者专委会正在筹建中，将对</w:t>
      </w:r>
      <w:r>
        <w:t>7.3</w:t>
      </w:r>
      <w:r>
        <w:t>万多名文化志愿者进行分类管理，成立音乐、舞蹈、书法、美术、理论调研等专委会，让每位志愿者找到自己的艺术属性。</w:t>
      </w:r>
      <w:r>
        <w:t>“</w:t>
      </w:r>
      <w:r>
        <w:t>全民艺术普及的要义是人人成为文化志愿者，参与宁波的文化建设，以文艺的气质改变城市。</w:t>
      </w:r>
      <w:r>
        <w:t>”</w:t>
      </w:r>
    </w:p>
    <w:p w:rsidR="00E161D2" w:rsidRDefault="00E161D2" w:rsidP="00035138">
      <w:pPr>
        <w:jc w:val="right"/>
      </w:pPr>
      <w:r w:rsidRPr="00035138">
        <w:rPr>
          <w:rFonts w:hint="eastAsia"/>
        </w:rPr>
        <w:t>宁波日报</w:t>
      </w:r>
      <w:r>
        <w:rPr>
          <w:rFonts w:hint="eastAsia"/>
        </w:rPr>
        <w:t>2022-4-19</w:t>
      </w:r>
    </w:p>
    <w:p w:rsidR="00E161D2" w:rsidRDefault="00E161D2" w:rsidP="00DA6493">
      <w:pPr>
        <w:sectPr w:rsidR="00E161D2" w:rsidSect="00DA6493">
          <w:type w:val="continuous"/>
          <w:pgSz w:w="11906" w:h="16838"/>
          <w:pgMar w:top="1644" w:right="1236" w:bottom="1418" w:left="1814" w:header="851" w:footer="907" w:gutter="0"/>
          <w:pgNumType w:start="1"/>
          <w:cols w:space="720"/>
          <w:docGrid w:type="lines" w:linePitch="341" w:charSpace="2373"/>
        </w:sectPr>
      </w:pPr>
    </w:p>
    <w:p w:rsidR="00E02363" w:rsidRDefault="00E02363"/>
    <w:sectPr w:rsidR="00E02363">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E161D2"/>
    <w:rsid w:val="00E02363"/>
    <w:rsid w:val="00E161D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E161D2"/>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E161D2"/>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380</Words>
  <Characters>2171</Characters>
  <Application>Microsoft Office Word</Application>
  <DocSecurity>0</DocSecurity>
  <Lines>18</Lines>
  <Paragraphs>5</Paragraphs>
  <ScaleCrop>false</ScaleCrop>
  <Company>Microsoft</Company>
  <LinksUpToDate>false</LinksUpToDate>
  <CharactersWithSpaces>2546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2022-07-05T14:08:00Z</dcterms:created>
</cp:coreProperties>
</file>