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021" w:rsidRDefault="005D3021" w:rsidP="007C5844">
      <w:pPr>
        <w:pStyle w:val="1"/>
      </w:pPr>
      <w:r w:rsidRPr="007C5844">
        <w:rPr>
          <w:rFonts w:hint="eastAsia"/>
        </w:rPr>
        <w:t>文化“塑魂”！宜昌着力打造「旅游演艺」新</w:t>
      </w:r>
      <w:r w:rsidRPr="007C5844">
        <w:t>IP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夜幕之下，屈原广场，屈原祠被灯光点亮，“水芭蕾”在山门屋顶浮动变幻，传统舞台消失了，以天为盖地为庐的独特场景呼之欲出……这是屈原故里景区夜游发生的一幕。景区打造的大型光影演艺《楚骚秀·九歌大典》，成为屈原故里最吸睛的文化产品之一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在三峡人家，民间习俗演艺《土家婚嫁》再现情趣盎然的土家文化；昭君村的《昭君别乡》让游客纷纷为“一支出塞曲，慷慨越千年”动容……景区演艺如风拂雨润，激活了游客对宜昌文化的向往，持续激荡着宜昌文旅的一池春水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今年</w:t>
      </w:r>
      <w:r>
        <w:t>1</w:t>
      </w:r>
      <w:r>
        <w:t>月，省政府印发《关于支持文化旅游产业恢复发展振兴若干措施实施细则》，提出加快推动文化产业转型升级，积极支持各地开展具有浓郁地方特色的旅游演艺节目创作。宜昌同步召开全市文旅演艺产品创作生产工作现场会，部署首届宜昌文旅演艺产品大赛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由此，一场由全市景区、社会文艺团队、专业文艺院团同台“打擂”，加速实现“卖山水”向“卖文化”“卖体验”转变的实力比拼拉开序幕。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山水搭台</w:t>
      </w:r>
      <w:r>
        <w:t xml:space="preserve"> </w:t>
      </w:r>
      <w:r>
        <w:t>演艺为景区</w:t>
      </w:r>
      <w:r>
        <w:t>“</w:t>
      </w:r>
      <w:r>
        <w:t>塑魂</w:t>
      </w:r>
      <w:r>
        <w:t xml:space="preserve">” </w:t>
      </w:r>
    </w:p>
    <w:p w:rsidR="005D3021" w:rsidRDefault="005D3021" w:rsidP="005D3021">
      <w:pPr>
        <w:ind w:firstLineChars="200" w:firstLine="420"/>
      </w:pPr>
      <w:r>
        <w:t>2004</w:t>
      </w:r>
      <w:r>
        <w:t>年，《印象</w:t>
      </w:r>
      <w:r>
        <w:t>·</w:t>
      </w:r>
      <w:r>
        <w:t>刘三姐》在桂林横空出世，人们惊奇地发现，</w:t>
      </w:r>
      <w:r>
        <w:t>“</w:t>
      </w:r>
      <w:r>
        <w:t>祖国河山美不美</w:t>
      </w:r>
      <w:r>
        <w:t>”</w:t>
      </w:r>
      <w:r>
        <w:t>并不</w:t>
      </w:r>
      <w:r>
        <w:t>“</w:t>
      </w:r>
      <w:r>
        <w:t>全靠导游一张嘴</w:t>
      </w:r>
      <w:r>
        <w:t>”</w:t>
      </w:r>
      <w:r>
        <w:t>。它可以是灯光下绚丽的江水，可以是烟雾中缱绻的山脉，可以是壮族姑娘们的歌喉和舞姿。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《印象·刘三姐》走红后，不少旅游从业者意识到，“看山看水看风景”的时代已经过去，现代游客更加重视深度体验。全国旅游演艺也由此步入高速发展期。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车溪是宜昌最早拥有旅游演艺的景区之一。早在上世纪九十年代，车溪景区就有喊山歌、唱小调等表演，这也是车溪旅游演艺的雏形。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车溪景区文化顾问、市非物质文化遗产项目“宜昌评书”传承人文耀棠介绍，车溪最初发展定位就是融土家文化、民俗文化、农耕文化等于一体，“当时的农耕博物馆里，每天都有幺妹和伙计喊山歌，游客特别喜欢。”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此后十余年，咂酒歌、摆手舞、哭嫁等更多宜昌文化元素被融入景区演艺中，在吸引大量游客的同时，为车溪赢得了“梦里老家”的盛名。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但在文耀棠心中，单纯一首山歌一支舞蹈不叫旅游演艺，旅游演艺需要一出完整的剧目，要从“泛”走向“精”，要能“挑大梁，入人心”。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“观众的审美在提升，演艺的内容、内涵、服装、舞美都很重要，只有让观众产生共鸣和感动的演出，才称得上是一台好的旅游演艺。”</w:t>
      </w:r>
      <w:r>
        <w:t>2015</w:t>
      </w:r>
      <w:r>
        <w:t>年，由文耀棠等宜昌艺术名家指导创作的《魅力车溪》正式亮相，短短三十分钟的演出里，涵盖了</w:t>
      </w:r>
      <w:r>
        <w:t>“</w:t>
      </w:r>
      <w:r>
        <w:t>迎宾曲</w:t>
      </w:r>
      <w:r>
        <w:t>”“</w:t>
      </w:r>
      <w:r>
        <w:t>卖麻糖</w:t>
      </w:r>
      <w:r>
        <w:t>”</w:t>
      </w:r>
      <w:r>
        <w:t>等八幕跌宕起伏的故事，一经推出就赢得了游客和业内的一致好评。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同样，在三峡人家景区，龙津溪婚嫁楼的《土家婚嫁》是游客最喜爱的演艺之一。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“让游客沉浸式体验是《土家婚嫁》演艺的精髓。”三峡人家景区总经理刘敏说，“来了我的城，便是我的人”。在三峡人家，游客可以直接参与表演，成为剧中人推动剧情发展，打破了单方面演员在舞台上表演、观众在台下观看的方式，让游客沉浸其中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错位发展</w:t>
      </w:r>
      <w:r>
        <w:t xml:space="preserve"> </w:t>
      </w:r>
      <w:r>
        <w:t>依托优势争上游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旅游演艺从不拘泥于一种形式。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t>2016</w:t>
      </w:r>
      <w:r>
        <w:t>年</w:t>
      </w:r>
      <w:r>
        <w:t>6</w:t>
      </w:r>
      <w:r>
        <w:t>月，集合了声、光、电、水、火、激光技术于一体的</w:t>
      </w:r>
      <w:r>
        <w:t>4D</w:t>
      </w:r>
      <w:r>
        <w:t>舞台剧《三峡</w:t>
      </w:r>
      <w:r>
        <w:t>·</w:t>
      </w:r>
      <w:r>
        <w:t>绝代风华》在三游洞首秀。《三峡</w:t>
      </w:r>
      <w:r>
        <w:t>·</w:t>
      </w:r>
      <w:r>
        <w:t>绝代风华》不仅让游客大开眼界，更让老景区三游洞焕发新生，</w:t>
      </w:r>
      <w:r>
        <w:t>5</w:t>
      </w:r>
      <w:r>
        <w:t>年来观看演出人数已超过百万人次。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t>2020</w:t>
      </w:r>
      <w:r>
        <w:t>年</w:t>
      </w:r>
      <w:r>
        <w:t>9</w:t>
      </w:r>
      <w:r>
        <w:t>月，大型光影演艺《楚骚秀</w:t>
      </w:r>
      <w:r>
        <w:t>·</w:t>
      </w:r>
      <w:r>
        <w:t>九歌大典》在秭归县屈原故里首演。</w:t>
      </w:r>
      <w:r>
        <w:t>“</w:t>
      </w:r>
      <w:r>
        <w:t>辞</w:t>
      </w:r>
      <w:r>
        <w:t>”</w:t>
      </w:r>
      <w:r>
        <w:t>与</w:t>
      </w:r>
      <w:r>
        <w:t>“</w:t>
      </w:r>
      <w:r>
        <w:t>祠</w:t>
      </w:r>
      <w:r>
        <w:t>”</w:t>
      </w:r>
      <w:r>
        <w:t>的交融，让古诗词与古建筑都活了起来。作为景区的夜游</w:t>
      </w:r>
      <w:r>
        <w:t>+</w:t>
      </w:r>
      <w:r>
        <w:t>二次消费项目，《楚骚秀</w:t>
      </w:r>
      <w:r>
        <w:t>·</w:t>
      </w:r>
      <w:r>
        <w:t>九歌大典》被视为屈原故里摆脱门票依赖，转型升级的突破口。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“将文化融入旅游消费中，是当今文旅产业发展的巨大动能。”屈原故里景区副总经理周建华说，旅游演艺兼顾了娱乐性和文化内涵，一档优秀的旅游演艺</w:t>
      </w:r>
      <w:r>
        <w:t>,</w:t>
      </w:r>
      <w:r>
        <w:t>对提升景区知名度和竞争力、增加游客停留天数、传承历史文化等都有极好的效应，</w:t>
      </w:r>
      <w:r>
        <w:t>“</w:t>
      </w:r>
      <w:r>
        <w:t>尤其是晚间剧目的开发，可以成为景区新的增长点。</w:t>
      </w:r>
      <w:r>
        <w:t xml:space="preserve">”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在昭君村景区，大型情景舞剧《昭君别乡》通过</w:t>
      </w:r>
      <w:r>
        <w:t>5</w:t>
      </w:r>
      <w:r>
        <w:t>个篇章，再现昭君从年少到出嫁送别的场景。在同样拥有历史名人</w:t>
      </w:r>
      <w:r>
        <w:t>IP</w:t>
      </w:r>
      <w:r>
        <w:t>的秭归，大型历史舞台剧《礼魂》</w:t>
      </w:r>
      <w:r>
        <w:t>15</w:t>
      </w:r>
      <w:r>
        <w:t>年间共计演出</w:t>
      </w:r>
      <w:r>
        <w:t>4500</w:t>
      </w:r>
      <w:r>
        <w:t>余场；大型民俗歌舞剧《大端午》及秭归民俗表演《民间记忆》等也让游客的视野和思想回归到诗文礼仪，升华至家国情怀。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如今，纵观宜昌旅游演艺市场，雏形初现、百家争鸣——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既有《魅力车溪》、《土家婚嫁》等勾皴山水民俗的“水墨画卷”，也有《礼魂》和《昭君别乡》细细描摹人物风情的“工笔画”，更有《三峡·绝代风华》、《楚骚秀》等浓墨重彩的“油画”。漫步景区，山水、历史、文化与艺术风采“天人合一”，宜昌旅游形象也更加立体饱满、韵味绵长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文旅并重</w:t>
      </w:r>
      <w:r>
        <w:t xml:space="preserve"> </w:t>
      </w:r>
      <w:r>
        <w:t>要口碑也要市场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一部好的旅游演艺</w:t>
      </w:r>
      <w:r>
        <w:t>,</w:t>
      </w:r>
      <w:r>
        <w:t>并不仅仅停留在</w:t>
      </w:r>
      <w:r>
        <w:t>“</w:t>
      </w:r>
      <w:r>
        <w:t>养眼</w:t>
      </w:r>
      <w:r>
        <w:t>”</w:t>
      </w:r>
      <w:r>
        <w:t>和</w:t>
      </w:r>
      <w:r>
        <w:t>“</w:t>
      </w:r>
      <w:r>
        <w:t>养心</w:t>
      </w:r>
      <w:r>
        <w:t>”</w:t>
      </w:r>
      <w:r>
        <w:t>上，还要能打破艺术和大众消费的边界，实现社会效益和经济效益双效合一。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目前，宜昌正在创建国家文化和旅游消费试点城市。如何以产业思维打造旅游演艺产品，实现真正的文旅融合？在全市文旅演艺产品创作生产工作现场会上，副市长周正英一语中的：市场是检验产品质量的唯一标准。“要把演艺产品放到市场上，让大众游客来评断。”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周正英的一番话，引发了参会的各县市区文旅局、景区、市群艺馆、市歌舞剧团、市京剧团以及宜昌文化名人的共同思考。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“旅游演艺产品要避免趋同，要找到自身个性所在。”市歌舞团团长许涛说，旅游演艺产品必须植根当地文化，只有讲好自己的故事，才有独特的</w:t>
      </w:r>
      <w:r>
        <w:t>IP</w:t>
      </w:r>
      <w:r>
        <w:t>和竞争优势。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市京剧团团长曹军华则认为，可在细分市场方面深度挖掘。“京剧演艺与旅游消费并不是不能结合，只要找准切入点，依旧很有市场。”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“实现从演艺作品到演艺产品的转化，需要演艺生产者、景区、相关职能部门共同努力。”市文化和旅游局副局长陈襄阳表示，一部好的演艺产品需要生产单位提高创作水平、提升产品质量；景区要培育好的生产环境，形成有效供给，从创意策划到项目推广、运营构建完整的产业链；各文旅部门要加强对演艺产品的质量把控，带动旅游演艺向专业化、品牌化发展；各级政府要完善政策制度、建立长效机制，保障旅游演艺产品的良性发展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诗与远方</w:t>
      </w:r>
      <w:r>
        <w:t xml:space="preserve"> </w:t>
      </w:r>
      <w:r>
        <w:t>更多精彩在路上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全市文旅演艺产品创作生产工作现场会后，一场全市范围内的旅游演艺产品“大比拼”悄然打响。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景区在暗自较劲。在车溪，大型行浸式山水夜游大戏《梦回车溪》与游客见面；在屈原故里，以重现屈原对天地、自然和人世思索为蓝本的《楚骚秀·天问》正在加紧制作中，预计十月亮相，《楚骚秀》第三部《橘颂》也在策划中；昭君村计划将少年昭君、宫廷昭君、塞上昭君打造成系列产品，满足不同年龄段游客的需求；三峡人家则从整体布局，创新“景区</w:t>
      </w:r>
      <w:r>
        <w:t>+</w:t>
      </w:r>
      <w:r>
        <w:t>融媒体</w:t>
      </w:r>
      <w:r>
        <w:t>”</w:t>
      </w:r>
      <w:r>
        <w:t>模式，打造大型山水实景直播秀《云端三峡》，打造</w:t>
      </w:r>
      <w:r>
        <w:t>360</w:t>
      </w:r>
      <w:r>
        <w:t>度山水实景大舞台。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市群艺馆、市歌舞团、市京剧团等创作团队也摩拳擦掌、蓄势待发。计划通过剧目大胆创新，深入景区调研等方式，深挖景区独有</w:t>
      </w:r>
      <w:r>
        <w:t>IP</w:t>
      </w:r>
      <w:r>
        <w:t>，并从艺术品质和商业角度出发，打造能够代表宜昌旅游兼具市场影响力的演艺产品。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目前，首届宜昌文旅演艺产品大赛已经启动。大赛以“诗与远方</w:t>
      </w:r>
      <w:r>
        <w:t xml:space="preserve"> </w:t>
      </w:r>
      <w:r>
        <w:t>乐游宜昌</w:t>
      </w:r>
      <w:r>
        <w:t>”</w:t>
      </w:r>
      <w:r>
        <w:t>为主题，面向全市各景区、社会文艺团队、专业文艺院团、文化馆，涵盖歌舞剧、音乐剧、情景剧、戏曲、曲艺等，要求创作作品能够展示宜昌山水之美，彰显宜昌文化内涵。</w:t>
      </w:r>
      <w:r>
        <w:t>6</w:t>
      </w:r>
      <w:r>
        <w:t>月至</w:t>
      </w:r>
      <w:r>
        <w:t>11</w:t>
      </w:r>
      <w:r>
        <w:t>月，参赛的演艺产品将在各自景区展演，接受广大游客的考评，年底将组织专家对参赛节目进行评审，选出一批宜昌文旅演艺精品。</w:t>
      </w:r>
      <w:r>
        <w:t xml:space="preserve"> </w:t>
      </w:r>
    </w:p>
    <w:p w:rsidR="005D3021" w:rsidRDefault="005D3021" w:rsidP="005D3021">
      <w:pPr>
        <w:ind w:firstLineChars="200" w:firstLine="420"/>
      </w:pPr>
      <w:r>
        <w:rPr>
          <w:rFonts w:hint="eastAsia"/>
        </w:rPr>
        <w:t>有了文旅演艺的加持，“挟名山而兼大川”的宜昌将更凸显她“拥自然而富人文、显外美而蕴内秀”的一面，实现由“卖山水”向“卖文化”“卖体验”转变，迎来文旅融合的新时代。</w:t>
      </w:r>
    </w:p>
    <w:p w:rsidR="005D3021" w:rsidRDefault="005D3021" w:rsidP="005D3021">
      <w:pPr>
        <w:ind w:firstLineChars="200" w:firstLine="420"/>
        <w:jc w:val="right"/>
      </w:pPr>
      <w:r>
        <w:rPr>
          <w:rFonts w:hint="eastAsia"/>
        </w:rPr>
        <w:t>澎湃新闻</w:t>
      </w:r>
      <w:r>
        <w:rPr>
          <w:rFonts w:hint="eastAsia"/>
        </w:rPr>
        <w:t>2021-8-13</w:t>
      </w:r>
    </w:p>
    <w:p w:rsidR="005D3021" w:rsidRDefault="005D3021" w:rsidP="009B7BE4">
      <w:pPr>
        <w:sectPr w:rsidR="005D3021" w:rsidSect="009B7B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5D16" w:rsidRDefault="00265D16"/>
    <w:sectPr w:rsidR="00265D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3021"/>
    <w:rsid w:val="00265D16"/>
    <w:rsid w:val="005D3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30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D30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460</Words>
  <Characters>2623</Characters>
  <Application>Microsoft Office Word</Application>
  <DocSecurity>0</DocSecurity>
  <Lines>21</Lines>
  <Paragraphs>6</Paragraphs>
  <ScaleCrop>false</ScaleCrop>
  <Company>Microsoft</Company>
  <LinksUpToDate>false</LinksUpToDate>
  <CharactersWithSpaces>3077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2022-07-05T06:19:00Z</dcterms:created>
</cp:coreProperties>
</file>