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C1" w:rsidRDefault="001B72C1" w:rsidP="0087305A">
      <w:pPr>
        <w:pStyle w:val="1"/>
      </w:pPr>
      <w:r w:rsidRPr="0087305A">
        <w:rPr>
          <w:rFonts w:hint="eastAsia"/>
        </w:rPr>
        <w:t>邹平市：以高水平文明建设引领高质量发展</w:t>
      </w:r>
      <w:r w:rsidRPr="0087305A">
        <w:t xml:space="preserve"> 绘就人民群众幸福底色</w:t>
      </w:r>
    </w:p>
    <w:p w:rsidR="001B72C1" w:rsidRDefault="001B72C1" w:rsidP="001B72C1">
      <w:pPr>
        <w:ind w:firstLineChars="200" w:firstLine="420"/>
      </w:pPr>
      <w:r>
        <w:rPr>
          <w:rFonts w:hint="eastAsia"/>
        </w:rPr>
        <w:t>优美宜人的生态环境、平安和谐的公共秩序、便捷舒适的品质生活、底色厚重的文化高地……行走邹平，踏着时光年轮触摸她的温度，文明城市创建持之以恒推进带给这座小城的勃勃生机和奋进足音愈加澎湃有力。</w:t>
      </w:r>
    </w:p>
    <w:p w:rsidR="001B72C1" w:rsidRDefault="001B72C1" w:rsidP="001B72C1">
      <w:pPr>
        <w:ind w:firstLineChars="200" w:firstLine="420"/>
      </w:pPr>
      <w:r>
        <w:rPr>
          <w:rFonts w:hint="eastAsia"/>
        </w:rPr>
        <w:t>围绕“人民城市人民建、建好城市为人民”工作导向，邹平市坚持“全民创建、全域创建、全面创建”之路，努力建设信仰坚定、崇德向善、文化厚重、和谐宜居、人民满意的文明城市，探索出一条以高水平文明建设引领高质量发展的创建之路。该市连续</w:t>
      </w:r>
      <w:r>
        <w:t>16</w:t>
      </w:r>
      <w:r>
        <w:t>年入围中国县域经济百强县，入选山东省</w:t>
      </w:r>
      <w:r>
        <w:t>2020</w:t>
      </w:r>
      <w:r>
        <w:t>年度</w:t>
      </w:r>
      <w:r>
        <w:t>“</w:t>
      </w:r>
      <w:r>
        <w:t>高质量发展先进县</w:t>
      </w:r>
      <w:r>
        <w:t>”</w:t>
      </w:r>
      <w:r>
        <w:t>第</w:t>
      </w:r>
      <w:r>
        <w:t>5</w:t>
      </w:r>
      <w:r>
        <w:t>名，为山东</w:t>
      </w:r>
      <w:r>
        <w:t>10</w:t>
      </w:r>
      <w:r>
        <w:t>个入选县市区之一，获评国家卫生城市等国家级荣誉</w:t>
      </w:r>
      <w:r>
        <w:t>9</w:t>
      </w:r>
      <w:r>
        <w:t>项。</w:t>
      </w:r>
    </w:p>
    <w:p w:rsidR="001B72C1" w:rsidRDefault="001B72C1" w:rsidP="001B72C1">
      <w:pPr>
        <w:ind w:firstLineChars="200" w:firstLine="420"/>
      </w:pPr>
      <w:r>
        <w:rPr>
          <w:rFonts w:hint="eastAsia"/>
        </w:rPr>
        <w:t>“创建为民”，集中解决群众关心关注的难点热点痛点问题</w:t>
      </w:r>
    </w:p>
    <w:p w:rsidR="001B72C1" w:rsidRDefault="001B72C1" w:rsidP="001B72C1">
      <w:pPr>
        <w:ind w:firstLineChars="200" w:firstLine="420"/>
      </w:pPr>
      <w:r>
        <w:rPr>
          <w:rFonts w:hint="eastAsia"/>
        </w:rPr>
        <w:t>平坦整洁的柏油路，靓丽洁白的墙面……走进黛溪街道铜矿第一生活区这个建成</w:t>
      </w:r>
      <w:r>
        <w:t>30</w:t>
      </w:r>
      <w:r>
        <w:t>多年的老旧小区，曾经墙皮破旧不堪、路面坑洼不平的场景已然成为历史。</w:t>
      </w:r>
    </w:p>
    <w:p w:rsidR="001B72C1" w:rsidRDefault="001B72C1" w:rsidP="001B72C1">
      <w:pPr>
        <w:ind w:firstLineChars="200" w:firstLine="420"/>
      </w:pPr>
      <w:r>
        <w:rPr>
          <w:rFonts w:hint="eastAsia"/>
        </w:rPr>
        <w:t>“今年政府出资对小区进行了全面改造，我们的生活面貌焕然一新，心里也敞亮开心，更自觉地维护来之不易的好环境。”居民刘继波笑呵呵地说。</w:t>
      </w:r>
    </w:p>
    <w:p w:rsidR="001B72C1" w:rsidRDefault="001B72C1" w:rsidP="001B72C1">
      <w:pPr>
        <w:ind w:firstLineChars="200" w:firstLine="420"/>
      </w:pPr>
      <w:r>
        <w:rPr>
          <w:rFonts w:hint="eastAsia"/>
        </w:rPr>
        <w:t>以人民需求为出发点，邹平市将“创建为民”贯穿工作始终，坚持决策部署以民意为先，解决问题以民声为要，常态推进以民情为本，统筹推进环卫体制转变、生态环境整治、老旧小区改造、集中供暖改造、口袋公园打造等工作，用心、用情、用力解决群众关心关注的难点热点痛点问题，让城市文明更有“深度”。</w:t>
      </w:r>
    </w:p>
    <w:p w:rsidR="001B72C1" w:rsidRDefault="001B72C1" w:rsidP="001B72C1">
      <w:pPr>
        <w:ind w:firstLineChars="200" w:firstLine="420"/>
      </w:pPr>
      <w:r>
        <w:rPr>
          <w:rFonts w:hint="eastAsia"/>
        </w:rPr>
        <w:t>邹平市建立了“一项创城任务、一名领导分管、一个部门牵头、一套班子专抓”的领导体制和“领导小组（指挥部）</w:t>
      </w:r>
      <w:r>
        <w:t>+</w:t>
      </w:r>
      <w:r>
        <w:t>创城办</w:t>
      </w:r>
      <w:r>
        <w:t>+</w:t>
      </w:r>
      <w:r>
        <w:t>工作专班</w:t>
      </w:r>
      <w:r>
        <w:t>”</w:t>
      </w:r>
      <w:r>
        <w:t>的工作机制，全域联动、系统推进各项工作开展。以背街小巷、老旧小区、农贸市场</w:t>
      </w:r>
      <w:r>
        <w:t>“</w:t>
      </w:r>
      <w:r>
        <w:t>优化、绿化、亮化、序化、美化</w:t>
      </w:r>
      <w:r>
        <w:t>”</w:t>
      </w:r>
      <w:r>
        <w:t>为突破口，实施建筑工地治</w:t>
      </w:r>
      <w:r>
        <w:t>“</w:t>
      </w:r>
      <w:r>
        <w:t>污</w:t>
      </w:r>
      <w:r>
        <w:t>”</w:t>
      </w:r>
      <w:r>
        <w:t>、集贸市场治</w:t>
      </w:r>
      <w:r>
        <w:t>“</w:t>
      </w:r>
      <w:r>
        <w:t>乱</w:t>
      </w:r>
      <w:r>
        <w:t>”</w:t>
      </w:r>
      <w:r>
        <w:t>、背街小巷治</w:t>
      </w:r>
      <w:r>
        <w:t>“</w:t>
      </w:r>
      <w:r>
        <w:t>脏</w:t>
      </w:r>
      <w:r>
        <w:t>”</w:t>
      </w:r>
      <w:r>
        <w:t>三大工程。持续抓好</w:t>
      </w:r>
      <w:r>
        <w:t>53</w:t>
      </w:r>
      <w:r>
        <w:t>个老旧小区的改善，通过老旧小区</w:t>
      </w:r>
      <w:r>
        <w:t>“</w:t>
      </w:r>
      <w:r>
        <w:t>微改造</w:t>
      </w:r>
      <w:r>
        <w:t>”</w:t>
      </w:r>
      <w:r>
        <w:t>改出居民群众</w:t>
      </w:r>
      <w:r>
        <w:t>“</w:t>
      </w:r>
      <w:r>
        <w:t>真幸福</w:t>
      </w:r>
      <w:r>
        <w:t>”</w:t>
      </w:r>
      <w:r>
        <w:t>。坚持</w:t>
      </w:r>
      <w:r>
        <w:t>“</w:t>
      </w:r>
      <w:r>
        <w:t>事情在网格内处理、问题在网格中解决，民意在网格内满足</w:t>
      </w:r>
      <w:r>
        <w:t>”</w:t>
      </w:r>
      <w:r>
        <w:t>的原则，将全市划分为</w:t>
      </w:r>
      <w:r>
        <w:t>114</w:t>
      </w:r>
      <w:r>
        <w:t>个网格。实施市领导包靠网格制度，</w:t>
      </w:r>
      <w:r>
        <w:t>26</w:t>
      </w:r>
      <w:r>
        <w:t>位市领导坚</w:t>
      </w:r>
      <w:r>
        <w:rPr>
          <w:rFonts w:hint="eastAsia"/>
        </w:rPr>
        <w:t>持每天到包靠网格督导，</w:t>
      </w:r>
      <w:r>
        <w:t>86</w:t>
      </w:r>
      <w:r>
        <w:t>个市直单位每天到网格现场检查，形成</w:t>
      </w:r>
      <w:r>
        <w:t>“</w:t>
      </w:r>
      <w:r>
        <w:t>市领导</w:t>
      </w:r>
      <w:r>
        <w:t>+</w:t>
      </w:r>
      <w:r>
        <w:t>包靠单位</w:t>
      </w:r>
      <w:r>
        <w:t>+</w:t>
      </w:r>
      <w:r>
        <w:t>行业主管部门</w:t>
      </w:r>
      <w:r>
        <w:t>+</w:t>
      </w:r>
      <w:r>
        <w:t>属地</w:t>
      </w:r>
      <w:r>
        <w:t>+</w:t>
      </w:r>
      <w:r>
        <w:t>网格员</w:t>
      </w:r>
      <w:r>
        <w:t>”“</w:t>
      </w:r>
      <w:r>
        <w:t>五包干</w:t>
      </w:r>
      <w:r>
        <w:t>”</w:t>
      </w:r>
      <w:r>
        <w:t>，构建起</w:t>
      </w:r>
      <w:r>
        <w:t>“</w:t>
      </w:r>
      <w:r>
        <w:t>发现问题</w:t>
      </w:r>
      <w:r>
        <w:t>—</w:t>
      </w:r>
      <w:r>
        <w:t>反馈问题</w:t>
      </w:r>
      <w:r>
        <w:t>—</w:t>
      </w:r>
      <w:r>
        <w:t>解决问题</w:t>
      </w:r>
      <w:r>
        <w:t>”</w:t>
      </w:r>
      <w:r>
        <w:t>的创城闭环工作机制。</w:t>
      </w:r>
    </w:p>
    <w:p w:rsidR="001B72C1" w:rsidRDefault="001B72C1" w:rsidP="001B72C1">
      <w:pPr>
        <w:ind w:firstLineChars="200" w:firstLine="420"/>
      </w:pPr>
      <w:r>
        <w:rPr>
          <w:rFonts w:hint="eastAsia"/>
        </w:rPr>
        <w:t>坚持问需于民、问计于民、问效于民，邹平市构建起创城办日常检查、新闻媒体持续曝光、市民巡访团监督评议、人大代表政协委员视察、第三方模拟测评相结合的“五位一体”创城督查模式，营造了“户户都是创建点、人人都是创建者、个个肩上有责任”的生动创城局面。</w:t>
      </w:r>
    </w:p>
    <w:p w:rsidR="001B72C1" w:rsidRDefault="001B72C1" w:rsidP="001B72C1">
      <w:pPr>
        <w:ind w:firstLineChars="200" w:firstLine="420"/>
      </w:pPr>
      <w:r>
        <w:rPr>
          <w:rFonts w:hint="eastAsia"/>
        </w:rPr>
        <w:t>“</w:t>
      </w:r>
      <w:r>
        <w:t>11</w:t>
      </w:r>
      <w:r>
        <w:t>月</w:t>
      </w:r>
      <w:r>
        <w:t>23</w:t>
      </w:r>
      <w:r>
        <w:t>日上午</w:t>
      </w:r>
      <w:r>
        <w:t>10</w:t>
      </w:r>
      <w:r>
        <w:t>点</w:t>
      </w:r>
      <w:r>
        <w:t>50</w:t>
      </w:r>
      <w:r>
        <w:t>分，我向市创城办反映，</w:t>
      </w:r>
      <w:r>
        <w:t>‘</w:t>
      </w:r>
      <w:r>
        <w:t>黄山二路黛西二路的交叉口路面破损</w:t>
      </w:r>
      <w:r>
        <w:t>’</w:t>
      </w:r>
      <w:r>
        <w:t>，创城办及时联系相关单位，下午</w:t>
      </w:r>
      <w:r>
        <w:t>2</w:t>
      </w:r>
      <w:r>
        <w:t>：</w:t>
      </w:r>
      <w:r>
        <w:t>59</w:t>
      </w:r>
      <w:r>
        <w:t>分就修整完毕。</w:t>
      </w:r>
      <w:r>
        <w:t>”</w:t>
      </w:r>
      <w:r>
        <w:t>市民巡访团成员成文金表示，对各相关部门的工作效率非常满意。</w:t>
      </w:r>
    </w:p>
    <w:p w:rsidR="001B72C1" w:rsidRDefault="001B72C1" w:rsidP="001B72C1">
      <w:pPr>
        <w:ind w:firstLineChars="200" w:firstLine="420"/>
      </w:pPr>
      <w:r>
        <w:rPr>
          <w:rFonts w:hint="eastAsia"/>
        </w:rPr>
        <w:t>“创建靠民”，文明创建人人可为、时时可为、处处可为</w:t>
      </w:r>
    </w:p>
    <w:p w:rsidR="001B72C1" w:rsidRDefault="001B72C1" w:rsidP="001B72C1">
      <w:pPr>
        <w:ind w:firstLineChars="200" w:firstLine="420"/>
      </w:pPr>
      <w:r>
        <w:rPr>
          <w:rFonts w:hint="eastAsia"/>
        </w:rPr>
        <w:t>文明实践品牌展、五大创建成果展、志愿服务风采展、榜样力量巡礼展、学习强国体验区……记者在位于邹平市新时代文明实践中心的邹平市精神文明建设展示馆看到，作为全省首个精神文明建设展示馆，这里成为全面系统、多维立体展示邹平市群众性精神文明创建工作的重要窗口。</w:t>
      </w:r>
    </w:p>
    <w:p w:rsidR="001B72C1" w:rsidRDefault="001B72C1" w:rsidP="001B72C1">
      <w:pPr>
        <w:ind w:firstLineChars="200" w:firstLine="420"/>
      </w:pPr>
      <w:r>
        <w:rPr>
          <w:rFonts w:hint="eastAsia"/>
        </w:rPr>
        <w:t>“我们将‘创建靠民’覆盖创城全过程、全领域，统筹推进文明村镇、文明单位、文明校园、文明家庭创建，精心设计项目让文明创建人人可为，精准搭建平台让文明创建时时可为，精确拓展领域让文明创建处处可为，激发每一个‘文明细胞’活力。”邹平市委常委、宣传部部长郑红丽表示。</w:t>
      </w:r>
    </w:p>
    <w:p w:rsidR="001B72C1" w:rsidRDefault="001B72C1" w:rsidP="001B72C1">
      <w:pPr>
        <w:ind w:firstLineChars="200" w:firstLine="420"/>
      </w:pPr>
      <w:r>
        <w:rPr>
          <w:rFonts w:hint="eastAsia"/>
        </w:rPr>
        <w:t>创建全国文明城市，根本上是为了提高群众获得感和生活品质。邹平市坚持人民群众参与是工作主渠道，让城市文明更有“广度”，文明城市创建获得源源不断动力。</w:t>
      </w:r>
    </w:p>
    <w:p w:rsidR="001B72C1" w:rsidRDefault="001B72C1" w:rsidP="001B72C1">
      <w:pPr>
        <w:ind w:firstLineChars="200" w:firstLine="420"/>
      </w:pPr>
      <w:r>
        <w:rPr>
          <w:rFonts w:hint="eastAsia"/>
        </w:rPr>
        <w:t>坚持将社会主义核心价值观落实落细落小，邹平市探索推进城市“全生命周期”管理，深入实施社会公德、职业道德、家庭美德、个人品德“四德工程”，成功入选“山东省四德工程建设示范县”。深入推进文明城市、文明村镇、文明单位、文明校园、文明家庭“五大创建”，探索开展城乡文明结对共建行动，由</w:t>
      </w:r>
      <w:r>
        <w:t>212</w:t>
      </w:r>
      <w:r>
        <w:t>个文明单位（文明校园）结对帮扶</w:t>
      </w:r>
      <w:r>
        <w:t>212</w:t>
      </w:r>
      <w:r>
        <w:t>个文明村（文明实践站），其中由</w:t>
      </w:r>
      <w:r>
        <w:t>34</w:t>
      </w:r>
      <w:r>
        <w:t>个文明单位帮扶</w:t>
      </w:r>
      <w:r>
        <w:t>34</w:t>
      </w:r>
      <w:r>
        <w:t>个城中村，真正将文明城市创建触角延伸到农村</w:t>
      </w:r>
      <w:r>
        <w:t>“</w:t>
      </w:r>
      <w:r>
        <w:t>神经末梢</w:t>
      </w:r>
      <w:r>
        <w:t>”</w:t>
      </w:r>
      <w:r>
        <w:t>。成立邹平市志愿服务促进中心，依托文明实践志愿服务平台，实现了对全市</w:t>
      </w:r>
      <w:r>
        <w:t>15.97</w:t>
      </w:r>
      <w:r>
        <w:t>万名志愿者</w:t>
      </w:r>
      <w:r>
        <w:rPr>
          <w:rFonts w:hint="eastAsia"/>
        </w:rPr>
        <w:t>组织化、信息化管理，</w:t>
      </w:r>
      <w:r>
        <w:t xml:space="preserve"> “</w:t>
      </w:r>
      <w:r>
        <w:t>爱心妈妈</w:t>
      </w:r>
      <w:r>
        <w:t>”</w:t>
      </w:r>
      <w:r>
        <w:t>团队入选全国优秀志愿服务组织，</w:t>
      </w:r>
      <w:r>
        <w:t>“</w:t>
      </w:r>
      <w:r>
        <w:t>志愿制高点</w:t>
      </w:r>
      <w:r>
        <w:t>”“</w:t>
      </w:r>
      <w:r>
        <w:t>救在身边</w:t>
      </w:r>
      <w:r>
        <w:t>”</w:t>
      </w:r>
      <w:r>
        <w:t>志愿服务项目在全国青年志愿服务项目大赛中分别荣获银奖和铜奖，</w:t>
      </w:r>
      <w:r>
        <w:t>“</w:t>
      </w:r>
      <w:r>
        <w:t>志愿红</w:t>
      </w:r>
      <w:r>
        <w:t>”</w:t>
      </w:r>
      <w:r>
        <w:t>成为最亮丽的城市风景。以新时代文明实践中心建设国家试点为契机，按照</w:t>
      </w:r>
      <w:r>
        <w:t>“</w:t>
      </w:r>
      <w:r>
        <w:t>精致文明</w:t>
      </w:r>
      <w:r>
        <w:t xml:space="preserve"> </w:t>
      </w:r>
      <w:r>
        <w:t>智慧实践</w:t>
      </w:r>
      <w:r>
        <w:t>”</w:t>
      </w:r>
      <w:r>
        <w:t>的工作理念，在全市建立</w:t>
      </w:r>
      <w:r>
        <w:t>16</w:t>
      </w:r>
      <w:r>
        <w:t>个新时代文明实践所、</w:t>
      </w:r>
      <w:r>
        <w:t>858</w:t>
      </w:r>
      <w:r>
        <w:t>个新时代文明实践站、</w:t>
      </w:r>
      <w:r>
        <w:t>16</w:t>
      </w:r>
      <w:r>
        <w:t>处新时代文明实践特色基地，打造了一馆（市精神文明建设展示馆）二线（两条精品线路）五片区（东西南北中五大片区）的文明实践全域地图，培育了星级评定、初心宣讲、群众指数评价等文明实践特色品牌</w:t>
      </w:r>
      <w:r>
        <w:t>40</w:t>
      </w:r>
      <w:r>
        <w:rPr>
          <w:rFonts w:hint="eastAsia"/>
        </w:rPr>
        <w:t>余个。</w:t>
      </w:r>
    </w:p>
    <w:p w:rsidR="001B72C1" w:rsidRDefault="001B72C1" w:rsidP="001B72C1">
      <w:pPr>
        <w:ind w:firstLineChars="200" w:firstLine="420"/>
      </w:pPr>
      <w:r>
        <w:rPr>
          <w:rFonts w:hint="eastAsia"/>
        </w:rPr>
        <w:t>“创建惠民”，全方位打造自然生态、平安和谐、品质生活、人文素质之美</w:t>
      </w:r>
    </w:p>
    <w:p w:rsidR="001B72C1" w:rsidRDefault="001B72C1" w:rsidP="001B72C1">
      <w:pPr>
        <w:ind w:firstLineChars="200" w:firstLine="420"/>
      </w:pPr>
      <w:r>
        <w:rPr>
          <w:rFonts w:hint="eastAsia"/>
        </w:rPr>
        <w:t>扫码停车，</w:t>
      </w:r>
      <w:r>
        <w:t>30</w:t>
      </w:r>
      <w:r>
        <w:t>分钟内免费，快到时间时提醒市民及时挪车。超时或未经扫码停车，则按违停处理。在邹平市城区商业街黄山二路和通山街，</w:t>
      </w:r>
      <w:r>
        <w:t>63</w:t>
      </w:r>
      <w:r>
        <w:t>个临时智慧停车位的设置大大解决了市民快速购物无处停车问题，也使停车位最大化利用。</w:t>
      </w:r>
    </w:p>
    <w:p w:rsidR="001B72C1" w:rsidRDefault="001B72C1" w:rsidP="001B72C1">
      <w:pPr>
        <w:ind w:firstLineChars="200" w:firstLine="420"/>
      </w:pPr>
      <w:r>
        <w:rPr>
          <w:rFonts w:hint="eastAsia"/>
        </w:rPr>
        <w:t>邹平市坚持人民城市满意工作目标，将“创建惠民”体现于全方位，以优美环境展示自然生态之美，以优良秩序营造平安和谐之美，以优质服务打造品质生活之美，以优秀文化打造人文素质之美，将全方位的创建成果惠及最广大的市民，让城市文明更有“温度”。</w:t>
      </w:r>
    </w:p>
    <w:p w:rsidR="001B72C1" w:rsidRDefault="001B72C1" w:rsidP="001B72C1">
      <w:pPr>
        <w:ind w:firstLineChars="200" w:firstLine="420"/>
      </w:pPr>
      <w:r>
        <w:rPr>
          <w:rFonts w:hint="eastAsia"/>
        </w:rPr>
        <w:t>实施城市品质提升行动，邹平市城乡处处呈现庭院绿、河道清、街巷净、建筑美、气象新的乡村全面振兴风貌。文明城市入户调查</w:t>
      </w:r>
      <w:r>
        <w:t>4</w:t>
      </w:r>
      <w:r>
        <w:t>万户，发放宣传单页、调查问卷</w:t>
      </w:r>
      <w:r>
        <w:t>12</w:t>
      </w:r>
      <w:r>
        <w:t>万份，群众对创城的知晓率明显提高。开展</w:t>
      </w:r>
      <w:r>
        <w:t>“</w:t>
      </w:r>
      <w:r>
        <w:t>信用邹平</w:t>
      </w:r>
      <w:r>
        <w:t>”</w:t>
      </w:r>
      <w:r>
        <w:t>创建活动，建成</w:t>
      </w:r>
      <w:r>
        <w:t>“</w:t>
      </w:r>
      <w:r>
        <w:t>失信被执行人曝光台</w:t>
      </w:r>
      <w:r>
        <w:t>”</w:t>
      </w:r>
      <w:r>
        <w:t>，在全社会营造了</w:t>
      </w:r>
      <w:r>
        <w:t>“</w:t>
      </w:r>
      <w:r>
        <w:t>诚信光荣、失信可耻</w:t>
      </w:r>
      <w:r>
        <w:t>”</w:t>
      </w:r>
      <w:r>
        <w:t>的浓厚氛围。坚持文化双创与精神文明融合发展，着力培育</w:t>
      </w:r>
      <w:r>
        <w:t>“</w:t>
      </w:r>
      <w:r>
        <w:t>范公文化</w:t>
      </w:r>
      <w:r>
        <w:t>”</w:t>
      </w:r>
      <w:r>
        <w:t>和</w:t>
      </w:r>
      <w:r>
        <w:t>“</w:t>
      </w:r>
      <w:r>
        <w:t>黄河文化</w:t>
      </w:r>
      <w:r>
        <w:t>”</w:t>
      </w:r>
      <w:r>
        <w:t>两大品牌，先后举办十一届中国山东（邹平）范公读书文化节、八届全市广场舞大赛和四届中国伏生诗会，吕剧《长白寒儒》《马耀南》双双入选泰山文艺奖，</w:t>
      </w:r>
      <w:r>
        <w:t>8</w:t>
      </w:r>
      <w:r>
        <w:t>人次入选齐鲁文化之星</w:t>
      </w:r>
      <w:r>
        <w:rPr>
          <w:rFonts w:hint="eastAsia"/>
        </w:rPr>
        <w:t>，成功入选山东省“文化强省建设先进县”，文化赋能城市发展日益显现。</w:t>
      </w:r>
    </w:p>
    <w:p w:rsidR="001B72C1" w:rsidRDefault="001B72C1" w:rsidP="001B72C1">
      <w:pPr>
        <w:ind w:firstLineChars="200" w:firstLine="420"/>
      </w:pPr>
      <w:r>
        <w:rPr>
          <w:rFonts w:hint="eastAsia"/>
        </w:rPr>
        <w:t>“中国特色社会主义事业的‘五位一体’总体布局、‘四个全面’战略布局，文化建设和文明创建都是重要内容，创建全国文明城市也是其中之义，我们必须全力干好。”邹平市委书记皮台田表示，下一步，将对照创城标准，强短板、补弱项，推进长效机制全面建立，持续提升市民文明素质和城市文明程度。结合贯彻落实党的十九届六中全会精神，以新时代文明实践活动为载体，打造学习之城、理想之城、信念之城、践行之城。</w:t>
      </w:r>
    </w:p>
    <w:p w:rsidR="001B72C1" w:rsidRDefault="001B72C1" w:rsidP="0087305A">
      <w:pPr>
        <w:jc w:val="right"/>
      </w:pPr>
      <w:r w:rsidRPr="0087305A">
        <w:rPr>
          <w:rFonts w:hint="eastAsia"/>
        </w:rPr>
        <w:t>滨州网</w:t>
      </w:r>
      <w:r>
        <w:rPr>
          <w:rFonts w:hint="eastAsia"/>
        </w:rPr>
        <w:t>2021-11-29</w:t>
      </w:r>
    </w:p>
    <w:p w:rsidR="001B72C1" w:rsidRDefault="001B72C1" w:rsidP="00670B62">
      <w:pPr>
        <w:sectPr w:rsidR="001B72C1" w:rsidSect="00670B62">
          <w:type w:val="continuous"/>
          <w:pgSz w:w="11906" w:h="16838"/>
          <w:pgMar w:top="1644" w:right="1236" w:bottom="1418" w:left="1814" w:header="851" w:footer="907" w:gutter="0"/>
          <w:pgNumType w:start="1"/>
          <w:cols w:space="720"/>
          <w:docGrid w:type="lines" w:linePitch="341" w:charSpace="2373"/>
        </w:sectPr>
      </w:pPr>
    </w:p>
    <w:p w:rsidR="004A1AE3" w:rsidRDefault="004A1AE3"/>
    <w:sectPr w:rsidR="004A1A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72C1"/>
    <w:rsid w:val="001B72C1"/>
    <w:rsid w:val="004A1A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72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72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2022-07-02T06:28:00Z</dcterms:created>
</cp:coreProperties>
</file>