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A52" w:rsidRDefault="00943A52" w:rsidP="00646110">
      <w:pPr>
        <w:pStyle w:val="1"/>
      </w:pPr>
      <w:r w:rsidRPr="00646110">
        <w:rPr>
          <w:rFonts w:hint="eastAsia"/>
        </w:rPr>
        <w:t>北京市石景山区落实《北京市文明行为促进条例》纪实</w:t>
      </w:r>
    </w:p>
    <w:p w:rsidR="00943A52" w:rsidRDefault="00943A52" w:rsidP="00943A52">
      <w:pPr>
        <w:ind w:firstLineChars="200" w:firstLine="420"/>
      </w:pPr>
      <w:r>
        <w:t>两年来，伴随着全国文明城区创建的文明号角和《北京市文明行为促进条例》（以下简称《条例》）的深入推进，北京市石景山区发生了诸多变化，城市</w:t>
      </w:r>
      <w:r>
        <w:t>“</w:t>
      </w:r>
      <w:r>
        <w:t>颜值</w:t>
      </w:r>
      <w:r>
        <w:t>”</w:t>
      </w:r>
      <w:r>
        <w:t>不断提升，居民幸福指数节节攀升，全区文明创建工作实现全面提档升级。</w:t>
      </w:r>
    </w:p>
    <w:p w:rsidR="00943A52" w:rsidRDefault="00943A52" w:rsidP="00943A52">
      <w:pPr>
        <w:ind w:firstLineChars="200" w:firstLine="420"/>
      </w:pPr>
      <w:r>
        <w:t>多形式推动《条例》落地见效</w:t>
      </w:r>
    </w:p>
    <w:p w:rsidR="00943A52" w:rsidRDefault="00943A52" w:rsidP="00943A52">
      <w:pPr>
        <w:ind w:firstLineChars="200" w:firstLine="420"/>
      </w:pPr>
      <w:r>
        <w:t>为推动《条例》落实见效，石景山区坚持多形式、多渠道、多载体，坚持线上线下相结合，统筹新闻宣传、社会面宣传、榜样示范、实践引导等多种手段，组织开展系列学习宣传活动，推动《条例》学习运用落地见效。</w:t>
      </w:r>
    </w:p>
    <w:p w:rsidR="00943A52" w:rsidRDefault="00943A52" w:rsidP="00943A52">
      <w:pPr>
        <w:ind w:firstLineChars="200" w:firstLine="420"/>
      </w:pPr>
      <w:r>
        <w:t>两年间，</w:t>
      </w:r>
      <w:r>
        <w:t>“</w:t>
      </w:r>
      <w:r>
        <w:t>石小志</w:t>
      </w:r>
      <w:r>
        <w:t>”</w:t>
      </w:r>
      <w:r>
        <w:t>通过故事分享会或趣味游戏大力宣传《条例》，积极践行绿色出行环保理念，开展了一系列以垃圾分类、文明出行、低碳生活为主题的志愿服务活动，倡导文明新风尚。</w:t>
      </w:r>
      <w:r>
        <w:t>“</w:t>
      </w:r>
      <w:r>
        <w:t>石小志</w:t>
      </w:r>
      <w:r>
        <w:t>”</w:t>
      </w:r>
      <w:r>
        <w:t>是石景山区志愿服务模范的代名词，他们中有在公共场所倡导文明礼仪的学生闫紫睿，有在社区开展多形式活动宣传垃圾分类知识、规范垃圾分类行为的专职社工王璐，有将自己积累多年的环保知识以文字形式传播给更多人的牛淑珍</w:t>
      </w:r>
      <w:r>
        <w:t>……</w:t>
      </w:r>
      <w:r>
        <w:t>如今，越来越多的石景山区市民群众学习</w:t>
      </w:r>
      <w:r>
        <w:t>“</w:t>
      </w:r>
      <w:r>
        <w:t>石小志</w:t>
      </w:r>
      <w:r>
        <w:t>”</w:t>
      </w:r>
      <w:r>
        <w:t>、争做</w:t>
      </w:r>
      <w:r>
        <w:t>“</w:t>
      </w:r>
      <w:r>
        <w:t>石小志</w:t>
      </w:r>
      <w:r>
        <w:t>”</w:t>
      </w:r>
      <w:r>
        <w:t>，当《条例》的宣传者、实践者和示范者。</w:t>
      </w:r>
    </w:p>
    <w:p w:rsidR="00943A52" w:rsidRDefault="00943A52" w:rsidP="00943A52">
      <w:pPr>
        <w:ind w:firstLineChars="200" w:firstLine="420"/>
      </w:pPr>
      <w:r>
        <w:t>为倡导石景山区居民争做文明人、说文明话、做文明事，石景山区还推出了《画说文明》系列公益动画，塑造了稳重安静的</w:t>
      </w:r>
      <w:r>
        <w:t>“</w:t>
      </w:r>
      <w:r>
        <w:t>小石</w:t>
      </w:r>
      <w:r>
        <w:t>”</w:t>
      </w:r>
      <w:r>
        <w:t>、机灵乖巧的</w:t>
      </w:r>
      <w:r>
        <w:t>“</w:t>
      </w:r>
      <w:r>
        <w:t>小景</w:t>
      </w:r>
      <w:r>
        <w:t>”</w:t>
      </w:r>
      <w:r>
        <w:t>和虎头虎脑的</w:t>
      </w:r>
      <w:r>
        <w:t>“</w:t>
      </w:r>
      <w:r>
        <w:t>小山</w:t>
      </w:r>
      <w:r>
        <w:t>”</w:t>
      </w:r>
      <w:r>
        <w:t>三个性格鲜明的卡通人物形象，用大众喜闻乐见的动画方式，将《条例》中公共卫生、公共秩序、交通安全、文明观赏、医疗秩序、绿色环保等</w:t>
      </w:r>
      <w:r>
        <w:t>9</w:t>
      </w:r>
      <w:r>
        <w:t>大类型浓缩成一个个文明小故事，以精准凝练的语言和戏剧化的场景展现不文明行为带来的危害，引导广大市民群众积极践行文明健康的生活方式。</w:t>
      </w:r>
    </w:p>
    <w:p w:rsidR="00943A52" w:rsidRDefault="00943A52" w:rsidP="00943A52">
      <w:pPr>
        <w:ind w:firstLineChars="200" w:firstLine="420"/>
      </w:pPr>
      <w:r>
        <w:t>动真碰硬专项治理见成效</w:t>
      </w:r>
    </w:p>
    <w:p w:rsidR="00943A52" w:rsidRDefault="00943A52" w:rsidP="00943A52">
      <w:pPr>
        <w:ind w:firstLineChars="200" w:firstLine="420"/>
      </w:pPr>
      <w:r>
        <w:t>两年来，石景山区重点围绕《条例》中列出的公共卫生、公共场所秩序、交通出行、社区生活、旅游、网络电信等</w:t>
      </w:r>
      <w:r>
        <w:t>6</w:t>
      </w:r>
      <w:r>
        <w:t>个方面的</w:t>
      </w:r>
      <w:r>
        <w:t>29</w:t>
      </w:r>
      <w:r>
        <w:t>类不文明行为，突出问题导向，开展违法行为和不文明行为专项清理整治行动，取得了明显成效。</w:t>
      </w:r>
    </w:p>
    <w:p w:rsidR="00943A52" w:rsidRDefault="00943A52" w:rsidP="00943A52">
      <w:pPr>
        <w:ind w:firstLineChars="200" w:firstLine="420"/>
      </w:pPr>
      <w:r>
        <w:t>让垃圾分类为城区颜值增色。石景山区积极推动垃圾分类工作实施，在实践中不断破解难题。围绕垃圾分类全民总动员、设施规范建设、分类体系完善、全链条精细化管理等方面持续发力，升级、改造建设分类桶站</w:t>
      </w:r>
      <w:r>
        <w:t>2468</w:t>
      </w:r>
      <w:r>
        <w:t>处，建成大件垃圾、装修垃圾暂存点</w:t>
      </w:r>
      <w:r>
        <w:t>284</w:t>
      </w:r>
      <w:r>
        <w:t>处，打造分类积分与回收驿站</w:t>
      </w:r>
      <w:r>
        <w:t>98</w:t>
      </w:r>
      <w:r>
        <w:t>座，厨余垃圾实现</w:t>
      </w:r>
      <w:r>
        <w:t>“</w:t>
      </w:r>
      <w:r>
        <w:t>桶换桶</w:t>
      </w:r>
      <w:r>
        <w:t>”</w:t>
      </w:r>
      <w:r>
        <w:t>清运，其他垃圾收集实现</w:t>
      </w:r>
      <w:r>
        <w:t>100%</w:t>
      </w:r>
      <w:r>
        <w:t>密闭化作业。围绕垃圾分类在宣传发动、精细化管理等方面持续发力，老山街道、八角街道推出</w:t>
      </w:r>
      <w:r>
        <w:t>“</w:t>
      </w:r>
      <w:r>
        <w:t>小田管家</w:t>
      </w:r>
      <w:r>
        <w:t>”</w:t>
      </w:r>
      <w:r>
        <w:t>和</w:t>
      </w:r>
      <w:r>
        <w:t>“</w:t>
      </w:r>
      <w:r>
        <w:t>石分回收</w:t>
      </w:r>
      <w:r>
        <w:t>”</w:t>
      </w:r>
      <w:r>
        <w:t>特有可再生资源回收管理模式，统一升级改造社区生活垃圾分类设施。</w:t>
      </w:r>
    </w:p>
    <w:p w:rsidR="00943A52" w:rsidRDefault="00943A52" w:rsidP="00943A52">
      <w:pPr>
        <w:ind w:firstLineChars="200" w:firstLine="420"/>
      </w:pPr>
      <w:r>
        <w:t>让</w:t>
      </w:r>
      <w:r>
        <w:t>“</w:t>
      </w:r>
      <w:r>
        <w:t>公筷公勺</w:t>
      </w:r>
      <w:r>
        <w:t>”</w:t>
      </w:r>
      <w:r>
        <w:t>成市民餐桌标配。依托本区</w:t>
      </w:r>
      <w:r>
        <w:t>“</w:t>
      </w:r>
      <w:r>
        <w:t>老街坊</w:t>
      </w:r>
      <w:r>
        <w:t>”</w:t>
      </w:r>
      <w:r>
        <w:t>志愿服务力量，开展</w:t>
      </w:r>
      <w:r>
        <w:t>“</w:t>
      </w:r>
      <w:r>
        <w:t>公筷公勺</w:t>
      </w:r>
      <w:r>
        <w:t>”“</w:t>
      </w:r>
      <w:r>
        <w:t>一米线</w:t>
      </w:r>
      <w:r>
        <w:t>”“</w:t>
      </w:r>
      <w:r>
        <w:t>光盘行动</w:t>
      </w:r>
      <w:r>
        <w:t>”</w:t>
      </w:r>
      <w:r>
        <w:t>等文明素质提升行动。</w:t>
      </w:r>
      <w:r>
        <w:t>2020</w:t>
      </w:r>
      <w:r>
        <w:t>年</w:t>
      </w:r>
      <w:r>
        <w:t>8</w:t>
      </w:r>
      <w:r>
        <w:t>月以来，牵头开展</w:t>
      </w:r>
      <w:r>
        <w:t>“</w:t>
      </w:r>
      <w:r>
        <w:t>光盘行动</w:t>
      </w:r>
      <w:r>
        <w:t>”</w:t>
      </w:r>
      <w:r>
        <w:t>专项检查</w:t>
      </w:r>
      <w:r>
        <w:t>2</w:t>
      </w:r>
      <w:r>
        <w:t>万余次，向餐饮单位发放</w:t>
      </w:r>
      <w:r>
        <w:t>“</w:t>
      </w:r>
      <w:r>
        <w:t>俭以养德</w:t>
      </w:r>
      <w:r>
        <w:t>”</w:t>
      </w:r>
      <w:r>
        <w:t>桌牌、墙贴</w:t>
      </w:r>
      <w:r>
        <w:t>3</w:t>
      </w:r>
      <w:r>
        <w:t>万余张，评选宾馆饭店、餐饮企业</w:t>
      </w:r>
      <w:r>
        <w:t>“</w:t>
      </w:r>
      <w:r>
        <w:t>文明餐桌</w:t>
      </w:r>
      <w:r>
        <w:t>”</w:t>
      </w:r>
      <w:r>
        <w:t>示范店</w:t>
      </w:r>
      <w:r>
        <w:t>50</w:t>
      </w:r>
      <w:r>
        <w:t>家，多措并举引导市民群众践行文明健康、绿色环保的生活方式。</w:t>
      </w:r>
    </w:p>
    <w:p w:rsidR="00943A52" w:rsidRDefault="00943A52" w:rsidP="00943A52">
      <w:pPr>
        <w:ind w:firstLineChars="200" w:firstLine="420"/>
      </w:pPr>
      <w:r>
        <w:t>让文明旅游成最美风景。在旅游景区，循环播放提示语，引导游客爱护生态环境、不随地乱扔垃圾、要保护文物古迹、不乱刻乱画，并及时劝阻不文明行为，共同营造良好的旅游环境。在北京冬奥会期间，组织开展</w:t>
      </w:r>
      <w:r>
        <w:t>“</w:t>
      </w:r>
      <w:r>
        <w:t>文明游园迎冬奥</w:t>
      </w:r>
      <w:r>
        <w:rPr>
          <w:rFonts w:ascii="MS Mincho" w:eastAsia="MS Mincho" w:hAnsi="MS Mincho" w:cs="MS Mincho" w:hint="eastAsia"/>
        </w:rPr>
        <w:t> </w:t>
      </w:r>
      <w:r>
        <w:t>健康出行度佳节</w:t>
      </w:r>
      <w:r>
        <w:t>”</w:t>
      </w:r>
      <w:r>
        <w:t>宣传活动，发放宣传手册、区域旅游地图</w:t>
      </w:r>
      <w:r>
        <w:t>300</w:t>
      </w:r>
      <w:r>
        <w:t>余份，为特色区域安装</w:t>
      </w:r>
      <w:r>
        <w:t>“</w:t>
      </w:r>
      <w:r>
        <w:t>文明每一步，精彩每一景</w:t>
      </w:r>
      <w:r>
        <w:t>”</w:t>
      </w:r>
      <w:r>
        <w:t>等文明旅游提示牌，向游客宣传石景山旅游资源，介绍冬奥赛事，倡导文明游园。</w:t>
      </w:r>
    </w:p>
    <w:p w:rsidR="00943A52" w:rsidRDefault="00943A52" w:rsidP="00943A52">
      <w:pPr>
        <w:ind w:firstLineChars="200" w:firstLine="420"/>
      </w:pPr>
      <w:r>
        <w:t>让文明交通成新时尚。石景山区动员文明引导员、职工主动认领路口，在早晚高峰期间对市民进行宣传引导，劝阻闯红灯、逆行等不文明行为。在全面巩固公交地铁站台引导服务的基础上，将覆盖面不断延伸，</w:t>
      </w:r>
      <w:r>
        <w:t>17</w:t>
      </w:r>
      <w:r>
        <w:t>个重点路口由星级文明引导员负责，统一录制</w:t>
      </w:r>
      <w:r>
        <w:t>14</w:t>
      </w:r>
      <w:r>
        <w:t>条文明引导用语滚动播放，定制带有点赞图标的</w:t>
      </w:r>
      <w:r>
        <w:t>“</w:t>
      </w:r>
      <w:r>
        <w:t>礼让斑马线，文明过马路</w:t>
      </w:r>
      <w:r>
        <w:t>”</w:t>
      </w:r>
      <w:r>
        <w:t>指挥旗</w:t>
      </w:r>
      <w:r>
        <w:t>500</w:t>
      </w:r>
      <w:r>
        <w:t>多面。</w:t>
      </w:r>
    </w:p>
    <w:p w:rsidR="00943A52" w:rsidRDefault="00943A52" w:rsidP="00943A52">
      <w:pPr>
        <w:ind w:firstLineChars="200" w:firstLine="420"/>
      </w:pPr>
      <w:r>
        <w:t>下一步，石景山区将持续推动各项专项整治行动的开展，并对重点区域难点问题进行梳理，通过</w:t>
      </w:r>
      <w:r>
        <w:t>“</w:t>
      </w:r>
      <w:r>
        <w:t>街道吹哨，部门报到</w:t>
      </w:r>
      <w:r>
        <w:t>”</w:t>
      </w:r>
      <w:r>
        <w:t>的工作机制，促使各职能部门下沉社区，破解痼疾顽症，进一步落实各项法律条规，改善社区人居环境，推动城市文明程度、市民文明素质向更高水平提升。</w:t>
      </w:r>
    </w:p>
    <w:p w:rsidR="00943A52" w:rsidRDefault="00943A52" w:rsidP="00943A52">
      <w:pPr>
        <w:ind w:firstLineChars="200" w:firstLine="420"/>
      </w:pPr>
      <w:r>
        <w:t>多方施策形成合力践行《条例》</w:t>
      </w:r>
    </w:p>
    <w:p w:rsidR="00943A52" w:rsidRDefault="00943A52" w:rsidP="00943A52">
      <w:pPr>
        <w:ind w:firstLineChars="200" w:firstLine="420"/>
      </w:pPr>
      <w:r>
        <w:t>落实践行《条例》，是一项长期的任务，需要多方施策形成合力，深入推进《条例》落地见效。两年来，石景山区多措并举深入推进新时代文明实践落地生根、开花结果，采取了一系列有力举措，着力为文明城区增色添彩。</w:t>
      </w:r>
    </w:p>
    <w:p w:rsidR="00943A52" w:rsidRDefault="00943A52" w:rsidP="00943A52">
      <w:pPr>
        <w:ind w:firstLineChars="200" w:firstLine="420"/>
      </w:pPr>
      <w:r>
        <w:t>深学笃行，让《条例》落地走心。依托区属媒体，开设</w:t>
      </w:r>
      <w:r>
        <w:t>“</w:t>
      </w:r>
      <w:r>
        <w:t>诚信宣传教育</w:t>
      </w:r>
      <w:r>
        <w:t>”</w:t>
      </w:r>
      <w:r>
        <w:t>专栏，下设</w:t>
      </w:r>
      <w:r>
        <w:t>“</w:t>
      </w:r>
      <w:r>
        <w:t>宣传诚信理念</w:t>
      </w:r>
      <w:r>
        <w:t>”“</w:t>
      </w:r>
      <w:r>
        <w:t>曝光失信案例</w:t>
      </w:r>
      <w:r>
        <w:t>”“</w:t>
      </w:r>
      <w:r>
        <w:t>弘扬诚信文化</w:t>
      </w:r>
      <w:r>
        <w:t>”</w:t>
      </w:r>
      <w:r>
        <w:t>等子栏目，结合</w:t>
      </w:r>
      <w:r>
        <w:t>“3·15”</w:t>
      </w:r>
      <w:r>
        <w:t>国际消费者权益日、食品安全宣传周等重要时间节点，开展集中宣传报道，弘扬诚信文化，营造</w:t>
      </w:r>
      <w:r>
        <w:t>“</w:t>
      </w:r>
      <w:r>
        <w:t>人人知诚信，人人讲诚信</w:t>
      </w:r>
      <w:r>
        <w:t>”</w:t>
      </w:r>
      <w:r>
        <w:t>的良好氛围。结合庆祝中国共产党成立</w:t>
      </w:r>
      <w:r>
        <w:t>100</w:t>
      </w:r>
      <w:r>
        <w:t>周年、服务保障冬奥会筹办和疫情防控等重点工作，深入挖掘，精心做好道德模范、中国好人、北京榜样等选树举荐工作，两年共推荐各类候选人</w:t>
      </w:r>
      <w:r>
        <w:t>147</w:t>
      </w:r>
      <w:r>
        <w:t>名，</w:t>
      </w:r>
      <w:r>
        <w:t>11</w:t>
      </w:r>
      <w:r>
        <w:t>人先后获得荣誉称号，树立了一批新时代的先锋和奋斗者。</w:t>
      </w:r>
    </w:p>
    <w:p w:rsidR="00943A52" w:rsidRDefault="00943A52" w:rsidP="00943A52">
      <w:pPr>
        <w:ind w:firstLineChars="200" w:firstLine="420"/>
      </w:pPr>
      <w:r>
        <w:t>强化执行刚性，让《条例》落地生根。石景山区以《石景山区人民政府关于整治违法行为和不文明行为的通告》为抓手，相关部门统筹安排，各街道充分发挥</w:t>
      </w:r>
      <w:r>
        <w:t>“</w:t>
      </w:r>
      <w:r>
        <w:t>街道吹哨、部门报到</w:t>
      </w:r>
      <w:r>
        <w:t>”</w:t>
      </w:r>
      <w:r>
        <w:t>的工作机制，联合住建委、城管委、公安分局和消防救援支队等部门集中开展清理整治工作。制定印发《石景山区人民政府关于整治违法行为和不文明行为的通告》《关于进一步落实生活垃圾分类工作的通知》等文件，建立</w:t>
      </w:r>
      <w:r>
        <w:t>“</w:t>
      </w:r>
      <w:r>
        <w:t>日检查</w:t>
      </w:r>
      <w:r>
        <w:t>”</w:t>
      </w:r>
      <w:r>
        <w:t>和</w:t>
      </w:r>
      <w:r>
        <w:t>“</w:t>
      </w:r>
      <w:r>
        <w:t>周考核</w:t>
      </w:r>
      <w:r>
        <w:t>”</w:t>
      </w:r>
      <w:r>
        <w:t>工作机制，以专项整治和联合整治相结合的方式，形成管制合力和长效机制。成立区级垃圾分类检查队，每日派单整改，同时，建立常态考评、</w:t>
      </w:r>
      <w:r>
        <w:rPr>
          <w:rFonts w:hint="eastAsia"/>
        </w:rPr>
        <w:t>点评、通报机制，实现常态长效动态管理，全面破解问题难点。</w:t>
      </w:r>
    </w:p>
    <w:p w:rsidR="00943A52" w:rsidRDefault="00943A52" w:rsidP="00943A52">
      <w:pPr>
        <w:ind w:firstLineChars="200" w:firstLine="420"/>
      </w:pPr>
      <w:r>
        <w:t>两年来，居民垃圾分类习惯逐渐养成、出行环境悄然改善、公筷公勺及分餐制渐成新时尚、文明旅游花开叶茂、文明养犬蔚然成风、社区生活更加温馨、邻里间更加友善</w:t>
      </w:r>
      <w:r>
        <w:t>……</w:t>
      </w:r>
      <w:r>
        <w:t>如今，文明已融入石景山人的日常，成为这里最美的风景。</w:t>
      </w:r>
    </w:p>
    <w:p w:rsidR="00943A52" w:rsidRDefault="00943A52" w:rsidP="00646110">
      <w:pPr>
        <w:jc w:val="right"/>
      </w:pPr>
      <w:r w:rsidRPr="00646110">
        <w:rPr>
          <w:rFonts w:hint="eastAsia"/>
        </w:rPr>
        <w:t>北京</w:t>
      </w:r>
      <w:r>
        <w:rPr>
          <w:rFonts w:hint="eastAsia"/>
        </w:rPr>
        <w:t>新闻</w:t>
      </w:r>
      <w:r>
        <w:rPr>
          <w:rFonts w:hint="eastAsia"/>
        </w:rPr>
        <w:t>2022-6-13</w:t>
      </w:r>
    </w:p>
    <w:p w:rsidR="00943A52" w:rsidRDefault="00943A52" w:rsidP="00E91029">
      <w:pPr>
        <w:sectPr w:rsidR="00943A52" w:rsidSect="00E910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97376" w:rsidRDefault="00897376"/>
    <w:sectPr w:rsidR="008973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3A52"/>
    <w:rsid w:val="00897376"/>
    <w:rsid w:val="00943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43A5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3A5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2087</Characters>
  <Application>Microsoft Office Word</Application>
  <DocSecurity>0</DocSecurity>
  <Lines>17</Lines>
  <Paragraphs>4</Paragraphs>
  <ScaleCrop>false</ScaleCrop>
  <Company>Microsoft</Company>
  <LinksUpToDate>false</LinksUpToDate>
  <CharactersWithSpaces>2448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2022-07-04T00:52:00Z</dcterms:created>
</cp:coreProperties>
</file>