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50FBD" w:rsidRDefault="00150FBD" w:rsidP="00494E03">
      <w:pPr>
        <w:pStyle w:val="1"/>
      </w:pPr>
      <w:r>
        <w:t>武定县工信商务科技局推进清廉机关建设</w:t>
      </w:r>
    </w:p>
    <w:p w:rsidR="00150FBD" w:rsidRDefault="00150FBD" w:rsidP="00150FBD">
      <w:pPr>
        <w:ind w:firstLineChars="200" w:firstLine="420"/>
      </w:pPr>
      <w:r>
        <w:rPr>
          <w:rFonts w:hint="eastAsia"/>
        </w:rPr>
        <w:t>今年以来，武定县工信商务科技局按照“为民、务实、清廉”的要求，以文化阵地凝聚力量，用清廉文化浸润人心，多措并举积极推进清廉机关建设。</w:t>
      </w:r>
    </w:p>
    <w:p w:rsidR="00150FBD" w:rsidRDefault="00150FBD" w:rsidP="00150FBD">
      <w:pPr>
        <w:ind w:firstLineChars="200" w:firstLine="420"/>
      </w:pPr>
      <w:r>
        <w:rPr>
          <w:rFonts w:hint="eastAsia"/>
        </w:rPr>
        <w:t>强化组织领导，压实清廉政治责任。制定了清廉机关创建工作方案，成立了工作领导小组，专题召开会议进行安排部署，将清廉机关建设纳入党委理论学习中心组及机关支部“三会一课”、专题组织生活会内容，为推进清廉机关建设打下坚实基础。</w:t>
      </w:r>
    </w:p>
    <w:p w:rsidR="00150FBD" w:rsidRDefault="00150FBD" w:rsidP="00150FBD">
      <w:pPr>
        <w:ind w:firstLineChars="200" w:firstLine="420"/>
      </w:pPr>
      <w:r>
        <w:rPr>
          <w:rFonts w:hint="eastAsia"/>
        </w:rPr>
        <w:t>加强廉政文化建设，营造清廉氛围。在局机关办公大楼大厅、楼道两侧墙上打造廉政文化走廊，融合党建文化、廉政文化和“不忘初心、牢记使命”主题教育、党史学习教育等内容，营造了浓厚廉政氛围。</w:t>
      </w:r>
    </w:p>
    <w:p w:rsidR="00150FBD" w:rsidRDefault="00150FBD" w:rsidP="00150FBD">
      <w:pPr>
        <w:ind w:firstLineChars="200" w:firstLine="420"/>
      </w:pPr>
      <w:r>
        <w:rPr>
          <w:rFonts w:hint="eastAsia"/>
        </w:rPr>
        <w:t>坚持制度先行，加强风险防控。制定出台《武定县工信商务科技局工作管理制度》、《武定县工信商务科技局公务接待管理办法》、《武定县工信商务科技局财务报销审批制度》等文件，进一步规范干部行为，强化内部管理。严肃公务接待纪律，规范内部审批，杜绝违规报销现象的发生。加强廉政风险防控管理，集中开展“回头看”，对排查发现的廉政风险和制定的防控措施进行全面检视、查漏补缺。</w:t>
      </w:r>
    </w:p>
    <w:p w:rsidR="00150FBD" w:rsidRDefault="00150FBD" w:rsidP="00150FBD">
      <w:pPr>
        <w:ind w:firstLineChars="200" w:firstLine="420"/>
      </w:pPr>
      <w:r>
        <w:rPr>
          <w:rFonts w:hint="eastAsia"/>
        </w:rPr>
        <w:t>开展廉政教育活动，强化廉洁意识。将推进清廉机关建设与党史学习教育及习近平总书记在中国共产党成立</w:t>
      </w:r>
      <w:r>
        <w:t>100</w:t>
      </w:r>
      <w:r>
        <w:t>周年大会上的讲话精神相结合，组织党员干部到白路木高古红军长征纪念馆参观学习，组织到县廉政教育基地开展廉政党课，组织观看红色电影、警示教育片，开展节前廉政提醒等形式，让廉洁教育从</w:t>
      </w:r>
      <w:r>
        <w:t>“</w:t>
      </w:r>
      <w:r>
        <w:t>文件</w:t>
      </w:r>
      <w:r>
        <w:t>”</w:t>
      </w:r>
      <w:r>
        <w:t>走向</w:t>
      </w:r>
      <w:r>
        <w:t>“</w:t>
      </w:r>
      <w:r>
        <w:t>文化</w:t>
      </w:r>
      <w:r>
        <w:t>”</w:t>
      </w:r>
      <w:r>
        <w:t>，使党员干部在耳濡目染中强化廉洁从政意识。</w:t>
      </w:r>
    </w:p>
    <w:p w:rsidR="00150FBD" w:rsidRPr="00494E03" w:rsidRDefault="00150FBD" w:rsidP="00150FBD">
      <w:pPr>
        <w:ind w:firstLineChars="200" w:firstLine="420"/>
        <w:jc w:val="right"/>
      </w:pPr>
      <w:r w:rsidRPr="00494E03">
        <w:rPr>
          <w:rFonts w:hint="eastAsia"/>
        </w:rPr>
        <w:t>武定县工信商务科技局</w:t>
      </w:r>
      <w:r w:rsidRPr="00494E03">
        <w:t>2021-07-13</w:t>
      </w:r>
    </w:p>
    <w:p w:rsidR="00150FBD" w:rsidRDefault="00150FBD" w:rsidP="009B2D47">
      <w:pPr>
        <w:rPr>
          <w:shd w:val="clear" w:color="auto" w:fill="FFFFFF"/>
        </w:rPr>
        <w:sectPr w:rsidR="00150FBD" w:rsidSect="009B2D47">
          <w:type w:val="continuous"/>
          <w:pgSz w:w="11906" w:h="16838"/>
          <w:pgMar w:top="1644" w:right="1236" w:bottom="1418" w:left="1814" w:header="851" w:footer="907" w:gutter="0"/>
          <w:pgNumType w:start="1"/>
          <w:cols w:space="720"/>
          <w:docGrid w:type="lines" w:linePitch="341" w:charSpace="2373"/>
        </w:sectPr>
      </w:pPr>
    </w:p>
    <w:p w:rsidR="000F5A51" w:rsidRDefault="000F5A51"/>
    <w:sectPr w:rsidR="000F5A5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50FBD"/>
    <w:rsid w:val="000F5A51"/>
    <w:rsid w:val="00150FB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150FB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150FB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98</Words>
  <Characters>561</Characters>
  <Application>Microsoft Office Word</Application>
  <DocSecurity>0</DocSecurity>
  <Lines>4</Lines>
  <Paragraphs>1</Paragraphs>
  <ScaleCrop>false</ScaleCrop>
  <Company>Win10NeT.COM</Company>
  <LinksUpToDate>false</LinksUpToDate>
  <CharactersWithSpaces>658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2022-06-17T06:38:00Z</dcterms:created>
</cp:coreProperties>
</file>