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3D0" w:rsidRDefault="006103D0" w:rsidP="000B3123">
      <w:pPr>
        <w:pStyle w:val="1"/>
        <w:rPr>
          <w:rFonts w:hint="eastAsia"/>
        </w:rPr>
      </w:pPr>
      <w:r w:rsidRPr="008636D0">
        <w:rPr>
          <w:rFonts w:hint="eastAsia"/>
        </w:rPr>
        <w:t>张掖市人防机关室内演练几点体会</w:t>
      </w:r>
    </w:p>
    <w:p w:rsidR="006103D0" w:rsidRDefault="006103D0" w:rsidP="006103D0">
      <w:pPr>
        <w:ind w:firstLineChars="200" w:firstLine="420"/>
        <w:rPr>
          <w:rFonts w:hint="eastAsia"/>
        </w:rPr>
      </w:pPr>
      <w:r w:rsidRPr="008636D0">
        <w:rPr>
          <w:rFonts w:hint="eastAsia"/>
        </w:rPr>
        <w:t>着眼难点立足实情强化保障</w:t>
      </w:r>
      <w:r w:rsidRPr="008636D0">
        <w:t xml:space="preserve"> </w:t>
      </w:r>
      <w:r w:rsidRPr="008636D0">
        <w:t>切实提高人防机关室内演练实战化水平</w:t>
      </w:r>
    </w:p>
    <w:p w:rsidR="006103D0" w:rsidRDefault="006103D0" w:rsidP="006103D0">
      <w:pPr>
        <w:ind w:firstLineChars="200" w:firstLine="420"/>
        <w:rPr>
          <w:rFonts w:hint="eastAsia"/>
        </w:rPr>
      </w:pPr>
      <w:r w:rsidRPr="008636D0">
        <w:rPr>
          <w:rFonts w:hint="eastAsia"/>
        </w:rPr>
        <w:t>——张掖市人防机关室内演练几点体会</w:t>
      </w:r>
    </w:p>
    <w:p w:rsidR="006103D0" w:rsidRDefault="006103D0" w:rsidP="006103D0">
      <w:pPr>
        <w:ind w:firstLineChars="200" w:firstLine="420"/>
      </w:pPr>
      <w:r>
        <w:rPr>
          <w:rFonts w:hint="eastAsia"/>
        </w:rPr>
        <w:t>近年来，为了提高市、县人防机关防空袭应急组织指挥能力，提高市、县、街道、重要防护目标单位开展防空袭斗争组织应急保障水平，立足现有条件最大限度地练作风、练技能、练保障、练协同、练谋划、练战术，张掖市坚持每年组织市带</w:t>
      </w:r>
      <w:r>
        <w:t>1</w:t>
      </w:r>
      <w:r>
        <w:t>个县级人防机关开展示范性演练。每次演练根据各县人防工作实情，编写导调方案和情况设想，在重难点问题上进行重点研究重点突破，通过</w:t>
      </w:r>
      <w:r>
        <w:t>5</w:t>
      </w:r>
      <w:r>
        <w:t>年多不懈实践努力、摸索了人防机关室内演练的基本规律，促进全市人防机关室内演练整体推进，不断迈上新水平。</w:t>
      </w:r>
    </w:p>
    <w:p w:rsidR="006103D0" w:rsidRDefault="006103D0" w:rsidP="006103D0">
      <w:pPr>
        <w:ind w:firstLineChars="200" w:firstLine="420"/>
      </w:pPr>
      <w:r>
        <w:t>2019</w:t>
      </w:r>
      <w:r>
        <w:t>年，机关室内演练着眼人防应急难点、立足实情、强化保障，克服演练活动中的薄弱环节，在掌握实情、练就实招、制定实案上下功夫，切实提高人防演练实战化水平。演练突出了以下四个方面的内容：</w:t>
      </w:r>
    </w:p>
    <w:p w:rsidR="006103D0" w:rsidRDefault="006103D0" w:rsidP="006103D0">
      <w:pPr>
        <w:ind w:firstLineChars="200" w:firstLine="420"/>
      </w:pPr>
      <w:r>
        <w:rPr>
          <w:rFonts w:hint="eastAsia"/>
        </w:rPr>
        <w:t>演练注重力量整合。在演练前期人防部门深入调研，征求各方意见建议，针对往年演练各应急分队职能职责交叉，导致应急救援力量不够集中，协同配合不够密切的问题，借今年政府部门机构改革之机、依据政府部门改革之后的职能职责，以防空袭斗争任务为牵引，整合医疗、抢修、运输、治安、通信、融媒体等多部门战时职能职责，科学合理编组，将防空袭力量编为</w:t>
      </w:r>
      <w:r>
        <w:t>10</w:t>
      </w:r>
      <w:r>
        <w:t>个指挥组，明确各自防空袭任务，使防空袭救援力量更加精干、高效、实用。</w:t>
      </w:r>
    </w:p>
    <w:p w:rsidR="006103D0" w:rsidRDefault="006103D0" w:rsidP="006103D0">
      <w:pPr>
        <w:ind w:firstLineChars="200" w:firstLine="420"/>
      </w:pPr>
      <w:r>
        <w:rPr>
          <w:rFonts w:hint="eastAsia"/>
        </w:rPr>
        <w:t>演练紧贴实战化。演练过程依据城市防空袭预案，充实完善防空袭斗争情况设想，按照条块结合、重点保障的思路，梳理市、县辖区内发电站、变电站、通信枢纽、供水公司、水库、石油储备库、国家粮油储备库、煤气站、天燃气门户站、</w:t>
      </w:r>
      <w:r>
        <w:t>G30</w:t>
      </w:r>
      <w:r>
        <w:t>高速和</w:t>
      </w:r>
      <w:r>
        <w:t>312</w:t>
      </w:r>
      <w:r>
        <w:t>国道、隧道、桥梁，军民两用机场等重要目标，有针对性的进行防护演练。演练将防护中存在的问题和困难摆在桌面，不回避、不遮掩，立足现有人员、装备、设施、设备研究制定切实可行的应急抢险抢修保障方案，避免了演练走形式、走过场，克服了保障方案不深入、不细致，针对性、时效性不强的问题。通过真打</w:t>
      </w:r>
      <w:r>
        <w:rPr>
          <w:rFonts w:hint="eastAsia"/>
        </w:rPr>
        <w:t>实备的演练使全体人员感受到了实战化带来的巨大压力，强化了人防战备意识、危机意识、使命意识、责任意识。</w:t>
      </w:r>
    </w:p>
    <w:p w:rsidR="006103D0" w:rsidRDefault="006103D0" w:rsidP="006103D0">
      <w:pPr>
        <w:ind w:firstLineChars="200" w:firstLine="420"/>
      </w:pPr>
      <w:r>
        <w:rPr>
          <w:rFonts w:hint="eastAsia"/>
        </w:rPr>
        <w:t>演练把握重点环节。将平战转换作为演练重点，平战转换工作是关系整个演练成败的关键，俗话说：“兵马未动粮草先行”，防空袭斗争准备关乎到整个防空袭斗争的成败，</w:t>
      </w:r>
      <w:r>
        <w:t xml:space="preserve"> </w:t>
      </w:r>
      <w:r>
        <w:t>这次演练将平战转换作为整个演练的重中之重，重点加以研究。通过加强平战转换演练，进一步检验了平战转换工作预案的可行性、科学性、实用性。检验人防指挥机构、组织指挥人员、人防工程、人防信息保障系统平战结合效能，发现和纠正人防平战结合工作中存在问题和不足，为今后的平战转换工作提供决策依据，确保人防工作健康、科学、可持续、又好又快发展。</w:t>
      </w:r>
    </w:p>
    <w:p w:rsidR="006103D0" w:rsidRDefault="006103D0" w:rsidP="006103D0">
      <w:pPr>
        <w:ind w:firstLineChars="200" w:firstLine="420"/>
      </w:pPr>
      <w:r>
        <w:rPr>
          <w:rFonts w:hint="eastAsia"/>
        </w:rPr>
        <w:t>演练强化指挥效能。依据《人民防空训练与考核大纲》，框正人防组织指挥体系，规范人防组织指挥要素，强化人防组织指挥高效快捷，切实提高指挥效能，这次演练把快节奏高效率贯彻在演练整个过程当中，突出信息流程快、情况判断快、定下决心快、抢险救援快、协调保障快。从整个演练始末能感受到强烈的高强度快节奏，通过训练演练，达到练指挥、练作风、练谋略、练队伍的目的，更加贴近快节奏、大强度、高精度的现代战争规律。</w:t>
      </w:r>
    </w:p>
    <w:p w:rsidR="006103D0" w:rsidRDefault="006103D0" w:rsidP="006103D0">
      <w:pPr>
        <w:ind w:firstLineChars="200" w:firstLine="420"/>
        <w:rPr>
          <w:rFonts w:hint="eastAsia"/>
        </w:rPr>
      </w:pPr>
      <w:r>
        <w:rPr>
          <w:rFonts w:hint="eastAsia"/>
        </w:rPr>
        <w:t>（张掖市人民防空办公室</w:t>
      </w:r>
      <w:r>
        <w:t xml:space="preserve"> </w:t>
      </w:r>
      <w:r>
        <w:t>张占祥）</w:t>
      </w:r>
    </w:p>
    <w:p w:rsidR="006103D0" w:rsidRDefault="006103D0" w:rsidP="006103D0">
      <w:pPr>
        <w:ind w:firstLineChars="200" w:firstLine="420"/>
        <w:jc w:val="right"/>
        <w:rPr>
          <w:rFonts w:hint="eastAsia"/>
        </w:rPr>
      </w:pPr>
      <w:r w:rsidRPr="008636D0">
        <w:rPr>
          <w:rFonts w:hint="eastAsia"/>
        </w:rPr>
        <w:t>张掖市人民防空办公室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12"/>
          <w:attr w:name="Year" w:val="2019"/>
        </w:smartTagPr>
        <w:r>
          <w:rPr>
            <w:rFonts w:hint="eastAsia"/>
          </w:rPr>
          <w:t>2019-12-24</w:t>
        </w:r>
      </w:smartTag>
    </w:p>
    <w:p w:rsidR="006103D0" w:rsidRDefault="006103D0" w:rsidP="00697E5F">
      <w:pPr>
        <w:sectPr w:rsidR="006103D0" w:rsidSect="00697E5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05D38" w:rsidRDefault="00405D38"/>
    <w:sectPr w:rsidR="00405D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03D0"/>
    <w:rsid w:val="00405D38"/>
    <w:rsid w:val="00610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103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103D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103D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1162</Characters>
  <Application>Microsoft Office Word</Application>
  <DocSecurity>0</DocSecurity>
  <Lines>9</Lines>
  <Paragraphs>2</Paragraphs>
  <ScaleCrop>false</ScaleCrop>
  <Company>Microsoft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2022-07-10T06:27:00Z</dcterms:created>
</cp:coreProperties>
</file>