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562" w:rsidRDefault="00E54562" w:rsidP="003A5E44">
      <w:pPr>
        <w:pStyle w:val="1"/>
      </w:pPr>
      <w:r w:rsidRPr="003A5E44">
        <w:rPr>
          <w:rFonts w:hint="eastAsia"/>
        </w:rPr>
        <w:t>安不忘战——</w:t>
      </w:r>
      <w:r w:rsidRPr="00A6161A">
        <w:rPr>
          <w:rFonts w:hint="eastAsia"/>
        </w:rPr>
        <w:t>郴州市</w:t>
      </w:r>
      <w:r w:rsidRPr="003A5E44">
        <w:rPr>
          <w:rFonts w:hint="eastAsia"/>
        </w:rPr>
        <w:t>桂东县人防建设纪实</w:t>
      </w:r>
    </w:p>
    <w:p w:rsidR="00E54562" w:rsidRDefault="00E54562" w:rsidP="00E54562">
      <w:pPr>
        <w:ind w:firstLineChars="200" w:firstLine="420"/>
        <w:jc w:val="left"/>
      </w:pPr>
      <w:r>
        <w:t>6</w:t>
      </w:r>
      <w:r>
        <w:t>月</w:t>
      </w:r>
      <w:r>
        <w:t>1</w:t>
      </w:r>
      <w:r>
        <w:t>日，桂东县发生特大水灾。灾情就是责任，该县住建局</w:t>
      </w:r>
      <w:r>
        <w:t>(</w:t>
      </w:r>
      <w:r>
        <w:t>人防办</w:t>
      </w:r>
      <w:r>
        <w:t>)</w:t>
      </w:r>
      <w:r>
        <w:t>接到防汛部门应急支援要求，立即出动人防应急通信车，携带短波电台、车载警报器奔赴防汛抗洪一线，担负疏散群众、监测预警和抗洪抢险任务。</w:t>
      </w:r>
    </w:p>
    <w:p w:rsidR="00E54562" w:rsidRDefault="00E54562" w:rsidP="00E54562">
      <w:pPr>
        <w:ind w:firstLineChars="200" w:firstLine="420"/>
        <w:jc w:val="left"/>
      </w:pPr>
      <w:r>
        <w:t>人民防空是国防建设的重要组成部分，也是现代化城市建设的一个重要内容，在国家安全战略全局中具有重要的地位和作用。桂东县住建局</w:t>
      </w:r>
      <w:r>
        <w:t>(</w:t>
      </w:r>
      <w:r>
        <w:t>人防办</w:t>
      </w:r>
      <w:r>
        <w:t>)</w:t>
      </w:r>
      <w:r>
        <w:t>深入学习贯彻党的十九大精神，在桂东县委、县政府的正确领导和县人武部及上级人防办指导下，按照人防工作的目标和要求，扎实开展人防工作。</w:t>
      </w:r>
    </w:p>
    <w:p w:rsidR="00E54562" w:rsidRDefault="00E54562" w:rsidP="00E54562">
      <w:pPr>
        <w:ind w:firstLineChars="200" w:firstLine="420"/>
        <w:jc w:val="left"/>
      </w:pPr>
      <w:r>
        <w:t>据介绍，桂东县住建局</w:t>
      </w:r>
      <w:r>
        <w:t>(</w:t>
      </w:r>
      <w:r>
        <w:t>人防办</w:t>
      </w:r>
      <w:r>
        <w:t>)</w:t>
      </w:r>
      <w:r>
        <w:t>，每年都会参加郴州市开展的</w:t>
      </w:r>
      <w:r>
        <w:t>“</w:t>
      </w:r>
      <w:r>
        <w:t>准军事化</w:t>
      </w:r>
      <w:r>
        <w:t>”</w:t>
      </w:r>
      <w:r>
        <w:t>训练活动</w:t>
      </w:r>
      <w:r>
        <w:t>——</w:t>
      </w:r>
      <w:r>
        <w:t>郴防指挥通信机动演练。训练内容涉及超短波训练、短波电台训练、队列、体能训练、人防基本知识学习、战时救援等。通过训练活动进一步提高团队协作能力和作战指挥能力。</w:t>
      </w:r>
    </w:p>
    <w:p w:rsidR="00E54562" w:rsidRDefault="00E54562" w:rsidP="00E54562">
      <w:pPr>
        <w:ind w:firstLineChars="200" w:firstLine="420"/>
        <w:jc w:val="left"/>
      </w:pPr>
      <w:r>
        <w:t>同时，该县住建局</w:t>
      </w:r>
      <w:r>
        <w:t>(</w:t>
      </w:r>
      <w:r>
        <w:t>人防办</w:t>
      </w:r>
      <w:r>
        <w:t>)</w:t>
      </w:r>
      <w:r>
        <w:t>每周进行第一视频系统训练，提高人防指挥通信视频传输能力和信息保障支撑能力。每周进行无线电短波通信训练，包括电台工作原理、操作规范、天线架设、故障排除等项目训练，以进一步增强大家的理论知识及操作水平，检验与省、市指挥系统畅通情况。</w:t>
      </w:r>
    </w:p>
    <w:p w:rsidR="00E54562" w:rsidRDefault="00E54562" w:rsidP="00E54562">
      <w:pPr>
        <w:ind w:firstLineChars="200" w:firstLine="420"/>
        <w:jc w:val="left"/>
      </w:pPr>
      <w:r>
        <w:t>去年，桂东县住建局</w:t>
      </w:r>
      <w:r>
        <w:t>(</w:t>
      </w:r>
      <w:r>
        <w:t>人防办</w:t>
      </w:r>
      <w:r>
        <w:t>)</w:t>
      </w:r>
      <w:r>
        <w:t>参加</w:t>
      </w:r>
      <w:r>
        <w:t>“2020</w:t>
      </w:r>
      <w:r>
        <w:t>年郴州市无线电短波通信训练</w:t>
      </w:r>
      <w:r>
        <w:t>”“</w:t>
      </w:r>
      <w:r>
        <w:t>市县两级准军事化训练</w:t>
      </w:r>
      <w:r>
        <w:t>”“</w:t>
      </w:r>
      <w:r>
        <w:t>郴防</w:t>
      </w:r>
      <w:r>
        <w:t>-2020</w:t>
      </w:r>
      <w:r>
        <w:t>人防机动指挥跨区联合演练</w:t>
      </w:r>
      <w:r>
        <w:t>”</w:t>
      </w:r>
      <w:r>
        <w:t>等活动，荣获</w:t>
      </w:r>
      <w:r>
        <w:t>“</w:t>
      </w:r>
      <w:r>
        <w:t>优胜单位</w:t>
      </w:r>
      <w:r>
        <w:t>”</w:t>
      </w:r>
      <w:r>
        <w:t>称号。</w:t>
      </w:r>
    </w:p>
    <w:p w:rsidR="00E54562" w:rsidRDefault="00E54562" w:rsidP="00E54562">
      <w:pPr>
        <w:ind w:firstLineChars="200" w:firstLine="420"/>
        <w:jc w:val="left"/>
      </w:pPr>
      <w:r>
        <w:t>2014</w:t>
      </w:r>
      <w:r>
        <w:t>年，桂东县人防办在寨前镇植物园建设了人防疏散基地，总面积</w:t>
      </w:r>
      <w:r>
        <w:t>5</w:t>
      </w:r>
      <w:r>
        <w:t>万余平方米，用于战时实施防空袭疏散指挥、人员疏散掩蔽、人防教育训练等，分红色桂东、人防知识、国防知识、应急救援、休闲养生规划等项目，用于战时实施防空袭疏散指挥、人员疏散掩蔽、人防教育训练等。</w:t>
      </w:r>
    </w:p>
    <w:p w:rsidR="00E54562" w:rsidRDefault="00E54562" w:rsidP="00E54562">
      <w:pPr>
        <w:ind w:firstLineChars="200" w:firstLine="420"/>
        <w:jc w:val="left"/>
      </w:pPr>
      <w:r>
        <w:t>该县还加强人防宣传，提升防空防灾能力。</w:t>
      </w:r>
      <w:r>
        <w:t>2018</w:t>
      </w:r>
      <w:r>
        <w:t>年</w:t>
      </w:r>
      <w:r>
        <w:t>1</w:t>
      </w:r>
      <w:r>
        <w:t>月，郴州市第一个人防宣教展厅在桂东县人防疏散基地内建成开馆，展厅采取图片文字、视频影像、模拟体验、模型展示等方式，供参观人员了解</w:t>
      </w:r>
      <w:r>
        <w:t>60</w:t>
      </w:r>
      <w:r>
        <w:t>多年来人防成就、人防发展历程及人防基本知识、人防法律法规知识等。该展厅还配备了专业讲解员，每年接待参观、学习人员</w:t>
      </w:r>
      <w:r>
        <w:t>4000</w:t>
      </w:r>
      <w:r>
        <w:t>余人。</w:t>
      </w:r>
    </w:p>
    <w:p w:rsidR="00E54562" w:rsidRDefault="00E54562" w:rsidP="00E54562">
      <w:pPr>
        <w:ind w:firstLineChars="200" w:firstLine="420"/>
        <w:jc w:val="left"/>
      </w:pPr>
      <w:r>
        <w:t>近年来，桂东县住建局</w:t>
      </w:r>
      <w:r>
        <w:t>(</w:t>
      </w:r>
      <w:r>
        <w:t>人防办</w:t>
      </w:r>
      <w:r>
        <w:t>)</w:t>
      </w:r>
      <w:r>
        <w:t>坚持开展人防宣传教育</w:t>
      </w:r>
      <w:r>
        <w:t>“</w:t>
      </w:r>
      <w:r>
        <w:t>进机关、进学校、进社区、进企业、进网络</w:t>
      </w:r>
      <w:r>
        <w:t>”</w:t>
      </w:r>
      <w:r>
        <w:t>活动。深入该县一完小、一中、职校等学校，开展国防</w:t>
      </w:r>
      <w:r>
        <w:t>(</w:t>
      </w:r>
      <w:r>
        <w:t>人防</w:t>
      </w:r>
      <w:r>
        <w:t>)</w:t>
      </w:r>
      <w:r>
        <w:t>宣传教育活动、人防知识讲座，发放《现代防空防灾》《人防安全宣传手册》《人防小博士》等资料，播放《永远的蓝天》人防宣传片，开展人员疏散演练，普及学生们人防知识，提高学生自救互救能力。通过深入社区、学校开展宣传、人员疏散演练，营造浓厚的宣传氛围，群众的人防意识和防灾能力、国防观念进一步提升。</w:t>
      </w:r>
    </w:p>
    <w:p w:rsidR="00E54562" w:rsidRDefault="00E54562" w:rsidP="00E54562">
      <w:pPr>
        <w:ind w:firstLineChars="200" w:firstLine="420"/>
        <w:jc w:val="left"/>
      </w:pPr>
      <w:r>
        <w:t>此外，每年</w:t>
      </w:r>
      <w:r>
        <w:t>“5.12”</w:t>
      </w:r>
      <w:r>
        <w:t>防灾减灾日和</w:t>
      </w:r>
      <w:r>
        <w:t>“9.19”</w:t>
      </w:r>
      <w:r>
        <w:t>全民国防教育日，桂东县住建局</w:t>
      </w:r>
      <w:r>
        <w:t>(</w:t>
      </w:r>
      <w:r>
        <w:t>人防办</w:t>
      </w:r>
      <w:r>
        <w:t>)</w:t>
      </w:r>
      <w:r>
        <w:t>积极开展相关宣传活动，通过拉横幅、摆放防空防灾宣传展板、发放防空防灾宣传单及口袋书等，广泛普及防空防灾知识，提高市民应急、逃生、自救能力，提高市民的防灾抗灾能力和爱国拥军热情。每年</w:t>
      </w:r>
      <w:r>
        <w:t>11</w:t>
      </w:r>
      <w:r>
        <w:t>月</w:t>
      </w:r>
      <w:r>
        <w:t>1</w:t>
      </w:r>
      <w:r>
        <w:t>日的警报试鸣日，该县住建局</w:t>
      </w:r>
      <w:r>
        <w:t>(</w:t>
      </w:r>
      <w:r>
        <w:t>人防办</w:t>
      </w:r>
      <w:r>
        <w:t>)</w:t>
      </w:r>
      <w:r>
        <w:t>按照规定的时间组织进行人防警报试鸣和人防宣传教育活动，警示人民群众勿忘国耻、居安思危。</w:t>
      </w:r>
    </w:p>
    <w:p w:rsidR="00E54562" w:rsidRDefault="00E54562" w:rsidP="003A5E44">
      <w:pPr>
        <w:jc w:val="right"/>
      </w:pPr>
      <w:r w:rsidRPr="003A5E44">
        <w:rPr>
          <w:rFonts w:hint="eastAsia"/>
        </w:rPr>
        <w:t>湖南日报</w:t>
      </w:r>
      <w:r>
        <w:rPr>
          <w:rFonts w:hint="eastAsia"/>
        </w:rPr>
        <w:t xml:space="preserve"> 2021-6-19</w:t>
      </w:r>
    </w:p>
    <w:p w:rsidR="00E54562" w:rsidRDefault="00E54562" w:rsidP="00502699">
      <w:pPr>
        <w:sectPr w:rsidR="00E54562" w:rsidSect="0050269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4B65" w:rsidRDefault="006E4B65"/>
    <w:sectPr w:rsidR="006E4B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4562"/>
    <w:rsid w:val="006E4B65"/>
    <w:rsid w:val="00E54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45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545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1105</Characters>
  <Application>Microsoft Office Word</Application>
  <DocSecurity>0</DocSecurity>
  <Lines>9</Lines>
  <Paragraphs>2</Paragraphs>
  <ScaleCrop>false</ScaleCrop>
  <Company>Microsoft</Company>
  <LinksUpToDate>false</LinksUpToDate>
  <CharactersWithSpaces>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2022-07-10T08:38:00Z</dcterms:created>
</cp:coreProperties>
</file>