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9F" w:rsidRDefault="00FE129F" w:rsidP="002D3463">
      <w:pPr>
        <w:pStyle w:val="1"/>
      </w:pPr>
      <w:r w:rsidRPr="002D3463">
        <w:rPr>
          <w:rFonts w:hint="eastAsia"/>
        </w:rPr>
        <w:t>嘉定区民防办公室开展</w:t>
      </w:r>
      <w:r w:rsidRPr="002D3463">
        <w:t>2021年度机关准军事化训练</w:t>
      </w:r>
    </w:p>
    <w:p w:rsidR="00FE129F" w:rsidRDefault="00FE129F" w:rsidP="00FE129F">
      <w:pPr>
        <w:ind w:firstLineChars="200" w:firstLine="420"/>
      </w:pPr>
      <w:r>
        <w:t>12</w:t>
      </w:r>
      <w:r>
        <w:t>月</w:t>
      </w:r>
      <w:r>
        <w:t>8</w:t>
      </w:r>
      <w:r>
        <w:t>日，根据</w:t>
      </w:r>
      <w:r>
        <w:t>“</w:t>
      </w:r>
      <w:r>
        <w:t>人防训练演练年</w:t>
      </w:r>
      <w:r>
        <w:t>”</w:t>
      </w:r>
      <w:r>
        <w:t>的有关要求和年度人民防空训练演练计划</w:t>
      </w:r>
      <w:r>
        <w:t>,</w:t>
      </w:r>
      <w:r>
        <w:t>嘉定区民防办在区民兵训练基地组织开展</w:t>
      </w:r>
      <w:r>
        <w:t>2021</w:t>
      </w:r>
      <w:r>
        <w:t>年度机关准军事化训练，办机关及下属事业单位全体干部</w:t>
      </w:r>
      <w:r>
        <w:t>30</w:t>
      </w:r>
      <w:r>
        <w:t>余人参加了训练。</w:t>
      </w:r>
    </w:p>
    <w:p w:rsidR="00FE129F" w:rsidRDefault="00FE129F" w:rsidP="00FE129F">
      <w:pPr>
        <w:ind w:firstLineChars="200" w:firstLine="420"/>
      </w:pPr>
      <w:r>
        <w:rPr>
          <w:rFonts w:hint="eastAsia"/>
        </w:rPr>
        <w:t>本次准军事化训练按照理论授课与实操训练相结合的形式，邀请普陀区人武部蒋学峰老师作识图用图专题培训，重点就坐标网及其应用、方位角及其偏角、地貌识读、地物符号进行了培训；邀请区人武部军事教官对全体人员进行了高射炮知识培训、队列训练、警棍盾牌术训练等。通过对立正、稍息、跨立、停止间转法、齐步、敬礼等一个个队列动作的反复分解训练，以及防御队形、震慑队形、箭头队形、</w:t>
      </w:r>
      <w:r>
        <w:t>U</w:t>
      </w:r>
      <w:r>
        <w:t>型分割队形等防暴队型的操练，使全办干部进一步增强了团队精神、昂扬了精神面貌。本次训练坚持按纲施训，高标准严要求，办领导积极参加训练，起到了模范带头作用，</w:t>
      </w:r>
      <w:r>
        <w:rPr>
          <w:rFonts w:hint="eastAsia"/>
        </w:rPr>
        <w:t>其他参训人员精神饱满、士气高昂、动作标准、整齐划一，训练中坚持不怕苦不怕累。</w:t>
      </w:r>
    </w:p>
    <w:p w:rsidR="00FE129F" w:rsidRDefault="00FE129F" w:rsidP="00FE129F">
      <w:pPr>
        <w:ind w:firstLineChars="200" w:firstLine="420"/>
        <w:jc w:val="left"/>
      </w:pPr>
      <w:r>
        <w:rPr>
          <w:rFonts w:hint="eastAsia"/>
        </w:rPr>
        <w:t>通过开展机关准军事化训练，全办干部的战备意识、军事素养有了进一步提升，大局意识、团队精神以及纪律观念得到进一步强化，为全区人防事业的高质量发展提供坚强的队伍保障。</w:t>
      </w:r>
    </w:p>
    <w:p w:rsidR="00FE129F" w:rsidRDefault="00FE129F" w:rsidP="00FE129F">
      <w:pPr>
        <w:ind w:firstLineChars="200" w:firstLine="420"/>
        <w:jc w:val="right"/>
      </w:pPr>
      <w:r w:rsidRPr="002D3463">
        <w:rPr>
          <w:rFonts w:hint="eastAsia"/>
        </w:rPr>
        <w:t>上海市嘉定区人民政府</w:t>
      </w:r>
      <w:r w:rsidRPr="002D3463">
        <w:t>2021</w:t>
      </w:r>
      <w:r>
        <w:rPr>
          <w:rFonts w:hint="eastAsia"/>
        </w:rPr>
        <w:t>-</w:t>
      </w:r>
      <w:r w:rsidRPr="002D3463">
        <w:t>12</w:t>
      </w:r>
      <w:r>
        <w:rPr>
          <w:rFonts w:hint="eastAsia"/>
        </w:rPr>
        <w:t>-</w:t>
      </w:r>
      <w:r w:rsidRPr="002D3463">
        <w:t>10</w:t>
      </w:r>
    </w:p>
    <w:p w:rsidR="00FE129F" w:rsidRDefault="00FE129F" w:rsidP="001742E6">
      <w:pPr>
        <w:sectPr w:rsidR="00FE129F" w:rsidSect="001742E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76E61" w:rsidRDefault="00476E61"/>
    <w:sectPr w:rsidR="0047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29F"/>
    <w:rsid w:val="00476E61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12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E12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Win10NeT.COM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2022-07-04T01:55:00Z</dcterms:created>
</cp:coreProperties>
</file>