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2EF" w:rsidRDefault="008842EF" w:rsidP="00CA093D">
      <w:pPr>
        <w:pStyle w:val="1"/>
      </w:pPr>
      <w:r w:rsidRPr="00BA2B80">
        <w:rPr>
          <w:rFonts w:hint="eastAsia"/>
        </w:rPr>
        <w:t>酒泉市人民防空建设综述</w:t>
      </w:r>
    </w:p>
    <w:p w:rsidR="008842EF" w:rsidRDefault="008842EF" w:rsidP="008842EF">
      <w:pPr>
        <w:ind w:firstLineChars="200" w:firstLine="420"/>
      </w:pPr>
      <w:r>
        <w:rPr>
          <w:rFonts w:hint="eastAsia"/>
        </w:rPr>
        <w:t>酒泉市位于甘肃省最西端</w:t>
      </w:r>
      <w:r>
        <w:t>,</w:t>
      </w:r>
      <w:r>
        <w:t>是敦煌飞天的故乡、中国航天的摇篮。境内有重要的国防工业和航空、航天基地</w:t>
      </w:r>
      <w:r>
        <w:t>,</w:t>
      </w:r>
      <w:r>
        <w:t>举世闻名的</w:t>
      </w:r>
      <w:r>
        <w:t>“</w:t>
      </w:r>
      <w:r>
        <w:t>丝绸之路</w:t>
      </w:r>
      <w:r>
        <w:t>”</w:t>
      </w:r>
      <w:r>
        <w:t>贯穿全境</w:t>
      </w:r>
      <w:r>
        <w:t>,</w:t>
      </w:r>
      <w:r>
        <w:t>是国家人防三类重点城市</w:t>
      </w:r>
      <w:r>
        <w:t>,</w:t>
      </w:r>
      <w:r>
        <w:t>战略地位十分重要。</w:t>
      </w:r>
    </w:p>
    <w:p w:rsidR="008842EF" w:rsidRDefault="008842EF" w:rsidP="008842EF">
      <w:pPr>
        <w:ind w:firstLineChars="200" w:firstLine="420"/>
      </w:pPr>
      <w:r>
        <w:rPr>
          <w:rFonts w:hint="eastAsia"/>
        </w:rPr>
        <w:t>酒泉市人民防空建设已经走过了六十多年的光辉历程</w:t>
      </w:r>
      <w:r>
        <w:t>,</w:t>
      </w:r>
      <w:r>
        <w:t>承载着人防战线前辈无私奉献的创业史</w:t>
      </w:r>
      <w:r>
        <w:t>,</w:t>
      </w:r>
      <w:r>
        <w:t>铭刻着新一代人防战线干部职工顾大局、谋发展的骄人业绩。六十多年辉煌与成就、探索与改革</w:t>
      </w:r>
      <w:r>
        <w:t>,</w:t>
      </w:r>
      <w:r>
        <w:t>酒泉市人民防空工作从应急到长远建设</w:t>
      </w:r>
      <w:r>
        <w:t>,</w:t>
      </w:r>
      <w:r>
        <w:t>从单纯备战到平战结合</w:t>
      </w:r>
      <w:r>
        <w:t>,</w:t>
      </w:r>
      <w:r>
        <w:t>从防空到</w:t>
      </w:r>
      <w:r>
        <w:t>“</w:t>
      </w:r>
      <w:r>
        <w:t>两防一体化</w:t>
      </w:r>
      <w:r>
        <w:t>”</w:t>
      </w:r>
      <w:r>
        <w:t>建设</w:t>
      </w:r>
      <w:r>
        <w:t>,</w:t>
      </w:r>
      <w:r>
        <w:t>走出了人民防空发展的特色和亮点。</w:t>
      </w:r>
    </w:p>
    <w:p w:rsidR="008842EF" w:rsidRDefault="008842EF" w:rsidP="008842EF">
      <w:pPr>
        <w:ind w:firstLineChars="200" w:firstLine="420"/>
      </w:pPr>
      <w:r>
        <w:rPr>
          <w:rFonts w:hint="eastAsia"/>
        </w:rPr>
        <w:t>改革开放以来</w:t>
      </w:r>
      <w:r>
        <w:t>,</w:t>
      </w:r>
      <w:r>
        <w:t>酒泉市人民防空工作在市委、市政府、军分区的正确领导下</w:t>
      </w:r>
      <w:r>
        <w:t>,</w:t>
      </w:r>
      <w:r>
        <w:t>坚持以习近平新时代中国特色社会主义思想为指导</w:t>
      </w:r>
      <w:r>
        <w:t>,</w:t>
      </w:r>
      <w:r>
        <w:t>全面贯彻落实习近平总书记关于人民防空系列重要讲话和指示精神</w:t>
      </w:r>
      <w:r>
        <w:t>,</w:t>
      </w:r>
      <w:r>
        <w:t>坚持总体国家安全观</w:t>
      </w:r>
      <w:r>
        <w:t>,</w:t>
      </w:r>
      <w:r>
        <w:t>以推进人防高质量发展为主线</w:t>
      </w:r>
      <w:r>
        <w:t>,</w:t>
      </w:r>
      <w:r>
        <w:t>以</w:t>
      </w:r>
      <w:r>
        <w:t>“</w:t>
      </w:r>
      <w:r>
        <w:t>规划引领、突出重点、平战结合、质量第一</w:t>
      </w:r>
      <w:r>
        <w:t>”</w:t>
      </w:r>
      <w:r>
        <w:t>为建设方针</w:t>
      </w:r>
      <w:r>
        <w:t>,</w:t>
      </w:r>
      <w:r>
        <w:t>以提高</w:t>
      </w:r>
      <w:r>
        <w:t>“</w:t>
      </w:r>
      <w:r>
        <w:t>三个效益</w:t>
      </w:r>
      <w:r>
        <w:t>”(</w:t>
      </w:r>
      <w:r>
        <w:t>战备、社会、经济</w:t>
      </w:r>
      <w:r>
        <w:t>)</w:t>
      </w:r>
      <w:r>
        <w:t>和</w:t>
      </w:r>
      <w:r>
        <w:t>“</w:t>
      </w:r>
      <w:r>
        <w:t>三个能力</w:t>
      </w:r>
      <w:r>
        <w:t>”(</w:t>
      </w:r>
      <w:r>
        <w:t>组织指挥能力、整体防护能力、应急保障能力</w:t>
      </w:r>
      <w:r>
        <w:t>)</w:t>
      </w:r>
      <w:r>
        <w:t>为目标</w:t>
      </w:r>
      <w:r>
        <w:t>,</w:t>
      </w:r>
      <w:r>
        <w:t>以加强</w:t>
      </w:r>
      <w:r>
        <w:t>“</w:t>
      </w:r>
      <w:r>
        <w:t>三项建设</w:t>
      </w:r>
      <w:r>
        <w:t>”(</w:t>
      </w:r>
      <w:r>
        <w:t>人防工程建设、通信设施建设、专业队建设</w:t>
      </w:r>
      <w:r>
        <w:t>)</w:t>
      </w:r>
      <w:r>
        <w:t>为重点</w:t>
      </w:r>
      <w:r>
        <w:t>,</w:t>
      </w:r>
      <w:r>
        <w:t>统筹兼顾、系统谋划、精心安排、狠抓落实</w:t>
      </w:r>
      <w:r>
        <w:t>,</w:t>
      </w:r>
      <w:r>
        <w:t>主动适应经济社会发展的</w:t>
      </w:r>
      <w:r>
        <w:rPr>
          <w:rFonts w:hint="eastAsia"/>
        </w:rPr>
        <w:t>需要</w:t>
      </w:r>
      <w:r>
        <w:t>,</w:t>
      </w:r>
      <w:r>
        <w:t>以新时期军事斗争人防应急准备为牵引</w:t>
      </w:r>
      <w:r>
        <w:t>,</w:t>
      </w:r>
      <w:r>
        <w:t>坚持</w:t>
      </w:r>
      <w:r>
        <w:t>“</w:t>
      </w:r>
      <w:r>
        <w:t>长期准备、重点建设、平战结合</w:t>
      </w:r>
      <w:r>
        <w:t>”</w:t>
      </w:r>
      <w:r>
        <w:t>方针</w:t>
      </w:r>
      <w:r>
        <w:t>,</w:t>
      </w:r>
      <w:r>
        <w:t>以促进发展抓项目、落实政策抓结建、提高效率抓作风、引领带动抓宣传、强化职能抓队伍的工作思路</w:t>
      </w:r>
      <w:r>
        <w:t>,</w:t>
      </w:r>
      <w:r>
        <w:t>不断推进人防融合式、跨越式发展</w:t>
      </w:r>
      <w:r>
        <w:t>,</w:t>
      </w:r>
      <w:r>
        <w:t>提升人防综合防护能力</w:t>
      </w:r>
      <w:r>
        <w:t>,</w:t>
      </w:r>
      <w:r>
        <w:t>在人防指挥通信、信息化建设、人防工程、依法行政、宣传教育、平战结合、机关</w:t>
      </w:r>
      <w:r>
        <w:t>“</w:t>
      </w:r>
      <w:r>
        <w:t>准军事化</w:t>
      </w:r>
      <w:r>
        <w:t>”</w:t>
      </w:r>
      <w:r>
        <w:t>建设等方面取得了令人瞩目的成就。被省人防办树立为</w:t>
      </w:r>
      <w:r>
        <w:t>“</w:t>
      </w:r>
      <w:r>
        <w:t>远学沈阳、近学酒泉</w:t>
      </w:r>
      <w:r>
        <w:t>”</w:t>
      </w:r>
      <w:r>
        <w:t>的标杆</w:t>
      </w:r>
      <w:r>
        <w:t>,</w:t>
      </w:r>
      <w:r>
        <w:t>被市委、市政府、军分区表彰为</w:t>
      </w:r>
      <w:r>
        <w:t>“</w:t>
      </w:r>
      <w:r>
        <w:t>国防教育先进单位</w:t>
      </w:r>
      <w:r>
        <w:t>”,</w:t>
      </w:r>
      <w:r>
        <w:t>被国家人防办表彰为</w:t>
      </w:r>
      <w:r>
        <w:t>“</w:t>
      </w:r>
      <w:r>
        <w:t>人防工程建设先进单位</w:t>
      </w:r>
      <w:r>
        <w:t>”“</w:t>
      </w:r>
      <w:r>
        <w:t>人防机关</w:t>
      </w:r>
      <w:r>
        <w:t>‘</w:t>
      </w:r>
      <w:r>
        <w:t>准军事化</w:t>
      </w:r>
      <w:r>
        <w:t>’</w:t>
      </w:r>
      <w:r>
        <w:t>建设先</w:t>
      </w:r>
      <w:r>
        <w:rPr>
          <w:rFonts w:hint="eastAsia"/>
        </w:rPr>
        <w:t>进单位”</w:t>
      </w:r>
      <w:r>
        <w:t>,</w:t>
      </w:r>
      <w:r>
        <w:t>被国家国防动员委员会表彰为</w:t>
      </w:r>
      <w:r>
        <w:t>“</w:t>
      </w:r>
      <w:r>
        <w:t>全国人防先进城市</w:t>
      </w:r>
      <w:r>
        <w:t>”</w:t>
      </w:r>
      <w:r>
        <w:t>。</w:t>
      </w:r>
    </w:p>
    <w:p w:rsidR="008842EF" w:rsidRDefault="008842EF" w:rsidP="008842EF">
      <w:pPr>
        <w:ind w:firstLineChars="200" w:firstLine="420"/>
      </w:pPr>
      <w:r>
        <w:rPr>
          <w:rFonts w:hint="eastAsia"/>
        </w:rPr>
        <w:t>扎实开展党史学习教育</w:t>
      </w:r>
    </w:p>
    <w:p w:rsidR="008842EF" w:rsidRDefault="008842EF" w:rsidP="008842EF">
      <w:pPr>
        <w:ind w:firstLineChars="200" w:firstLine="420"/>
      </w:pPr>
      <w:r>
        <w:rPr>
          <w:rFonts w:hint="eastAsia"/>
        </w:rPr>
        <w:t>根据中央统一部署</w:t>
      </w:r>
      <w:r>
        <w:t>,</w:t>
      </w:r>
      <w:r>
        <w:t>党史学习教育开展以来</w:t>
      </w:r>
      <w:r>
        <w:t>,</w:t>
      </w:r>
      <w:r>
        <w:t>酒泉市人防办围绕</w:t>
      </w:r>
      <w:r>
        <w:t>“</w:t>
      </w:r>
      <w:r>
        <w:t>学党史、悟思想、办实事、开新局</w:t>
      </w:r>
      <w:r>
        <w:t>”</w:t>
      </w:r>
      <w:r>
        <w:t>的主题</w:t>
      </w:r>
      <w:r>
        <w:t>,</w:t>
      </w:r>
      <w:r>
        <w:t>认真贯彻</w:t>
      </w:r>
      <w:r>
        <w:t>“</w:t>
      </w:r>
      <w:r>
        <w:t>学史明理、学史增信、学史崇德、学史力行</w:t>
      </w:r>
      <w:r>
        <w:t>”</w:t>
      </w:r>
      <w:r>
        <w:t>的要求</w:t>
      </w:r>
      <w:r>
        <w:t>,</w:t>
      </w:r>
      <w:r>
        <w:t>加强组织领导</w:t>
      </w:r>
      <w:r>
        <w:t>,</w:t>
      </w:r>
      <w:r>
        <w:t>认真组织实施。聚焦关键重点</w:t>
      </w:r>
      <w:r>
        <w:t>,</w:t>
      </w:r>
      <w:r>
        <w:t>夯实思想基础</w:t>
      </w:r>
      <w:r>
        <w:t>,</w:t>
      </w:r>
      <w:r>
        <w:t>做好专题学习</w:t>
      </w:r>
      <w:r>
        <w:t>,</w:t>
      </w:r>
      <w:r>
        <w:t>贯彻目标要求</w:t>
      </w:r>
      <w:r>
        <w:t>,</w:t>
      </w:r>
      <w:r>
        <w:t>抓好政治引领。立足讲好</w:t>
      </w:r>
      <w:r>
        <w:t>“</w:t>
      </w:r>
      <w:r>
        <w:t>三个故事</w:t>
      </w:r>
      <w:r>
        <w:t>”,</w:t>
      </w:r>
      <w:r>
        <w:t>唱响时代主旋律</w:t>
      </w:r>
      <w:r>
        <w:t>,</w:t>
      </w:r>
      <w:r>
        <w:t>从中华民族站起来、富起来到强起来的伟大飞跃历程中</w:t>
      </w:r>
      <w:r>
        <w:t>,</w:t>
      </w:r>
      <w:r>
        <w:t>看到党不断加强对人防工作的要求指示</w:t>
      </w:r>
      <w:r>
        <w:t>,</w:t>
      </w:r>
      <w:r>
        <w:t>在攻坚克难中从胜利走向胜利</w:t>
      </w:r>
      <w:r>
        <w:t>,</w:t>
      </w:r>
      <w:r>
        <w:t>履行人防工作</w:t>
      </w:r>
      <w:r>
        <w:t>“</w:t>
      </w:r>
      <w:r>
        <w:t>战时防空、平时服务、应急支援</w:t>
      </w:r>
      <w:r>
        <w:t>”</w:t>
      </w:r>
      <w:r>
        <w:t>的使命任务</w:t>
      </w:r>
      <w:r>
        <w:t>,</w:t>
      </w:r>
      <w:r>
        <w:t>最大程度把人防各方面思想和行动统一起来、智慧和力量</w:t>
      </w:r>
      <w:r>
        <w:rPr>
          <w:rFonts w:hint="eastAsia"/>
        </w:rPr>
        <w:t>凝聚起来、积极性调动起来。聚焦“我为群众办实事”</w:t>
      </w:r>
      <w:r>
        <w:t>,</w:t>
      </w:r>
      <w:r>
        <w:t>汲取奋进力量</w:t>
      </w:r>
      <w:r>
        <w:t>,</w:t>
      </w:r>
      <w:r>
        <w:t>切实提高工作实效。</w:t>
      </w:r>
    </w:p>
    <w:p w:rsidR="008842EF" w:rsidRDefault="008842EF" w:rsidP="008842EF">
      <w:pPr>
        <w:ind w:firstLineChars="200" w:firstLine="420"/>
      </w:pPr>
      <w:r>
        <w:rPr>
          <w:rFonts w:hint="eastAsia"/>
        </w:rPr>
        <w:t>发展理念实现了根本性转变</w:t>
      </w:r>
    </w:p>
    <w:p w:rsidR="008842EF" w:rsidRDefault="008842EF" w:rsidP="008842EF">
      <w:pPr>
        <w:ind w:firstLineChars="200" w:firstLine="420"/>
      </w:pPr>
      <w:r>
        <w:t>21</w:t>
      </w:r>
      <w:r>
        <w:t>世纪以来</w:t>
      </w:r>
      <w:r>
        <w:t>,</w:t>
      </w:r>
      <w:r>
        <w:t>酒泉人防牢固树立</w:t>
      </w:r>
      <w:r>
        <w:t>“</w:t>
      </w:r>
      <w:r>
        <w:t>人无我有、人有我强、人强我精</w:t>
      </w:r>
      <w:r>
        <w:t>”</w:t>
      </w:r>
      <w:r>
        <w:t>的发展理念</w:t>
      </w:r>
      <w:r>
        <w:t>,</w:t>
      </w:r>
      <w:r>
        <w:t>坚持人民防空工作与经济社会发展相协调、与城市建设相结合、与防灾和处置突发事件相兼容的原则</w:t>
      </w:r>
      <w:r>
        <w:t>,</w:t>
      </w:r>
      <w:r>
        <w:t>率先在全省建成人防地面应急指挥中心、城市人口疏散基地、机动指挥所、人防综合训练基地</w:t>
      </w:r>
      <w:r>
        <w:t>,</w:t>
      </w:r>
      <w:r>
        <w:t>在全国试点建成防空警报器统一控制系统。早期人防工程管理进一步加强</w:t>
      </w:r>
      <w:r>
        <w:t>,</w:t>
      </w:r>
      <w:r>
        <w:t>新建防空地下室工程面积逐年递增</w:t>
      </w:r>
      <w:r>
        <w:t>,</w:t>
      </w:r>
      <w:r>
        <w:t>人防组织指挥、信息化建设实现了新跨越</w:t>
      </w:r>
      <w:r>
        <w:t>,</w:t>
      </w:r>
      <w:r>
        <w:t>平战结合工作取得了新突破</w:t>
      </w:r>
      <w:r>
        <w:t>,</w:t>
      </w:r>
      <w:r>
        <w:t>人民防空宣传教育特别是初级中学防空知识教育得到普及</w:t>
      </w:r>
      <w:r>
        <w:t>,</w:t>
      </w:r>
      <w:r>
        <w:t>人防队伍不断壮大</w:t>
      </w:r>
      <w:r>
        <w:t>,</w:t>
      </w:r>
      <w:r>
        <w:t>行政管理能力不断加强</w:t>
      </w:r>
      <w:r>
        <w:t>,</w:t>
      </w:r>
      <w:r>
        <w:t>酒泉人防整</w:t>
      </w:r>
      <w:r>
        <w:rPr>
          <w:rFonts w:hint="eastAsia"/>
        </w:rPr>
        <w:t>体工作水平迈上了一个新的台阶。</w:t>
      </w:r>
    </w:p>
    <w:p w:rsidR="008842EF" w:rsidRDefault="008842EF" w:rsidP="008842EF">
      <w:pPr>
        <w:ind w:firstLineChars="200" w:firstLine="420"/>
      </w:pPr>
      <w:r>
        <w:rPr>
          <w:rFonts w:hint="eastAsia"/>
        </w:rPr>
        <w:t>扎实做好军事斗争准备</w:t>
      </w:r>
    </w:p>
    <w:p w:rsidR="008842EF" w:rsidRDefault="008842EF" w:rsidP="008842EF">
      <w:pPr>
        <w:ind w:firstLineChars="200" w:firstLine="420"/>
      </w:pPr>
      <w:r>
        <w:rPr>
          <w:rFonts w:hint="eastAsia"/>
        </w:rPr>
        <w:t>面对复杂多变的国际环境</w:t>
      </w:r>
      <w:r>
        <w:t>,</w:t>
      </w:r>
      <w:r>
        <w:t>全市各级人防部门认真贯彻落实党中央、国务院、中央军委的战略意图</w:t>
      </w:r>
      <w:r>
        <w:t>,</w:t>
      </w:r>
      <w:r>
        <w:t>毫不动摇地抓好军事斗争人防应急准备工作</w:t>
      </w:r>
      <w:r>
        <w:t>,</w:t>
      </w:r>
      <w:r>
        <w:t>把保护人民生命财产安全作为人防工作的出发点和落脚点</w:t>
      </w:r>
      <w:r>
        <w:t>,</w:t>
      </w:r>
      <w:r>
        <w:t>着眼于战时开展防空袭斗争组织指挥、平时做好抢险救灾应急准备工作。为有效履行</w:t>
      </w:r>
      <w:r>
        <w:t>“</w:t>
      </w:r>
      <w:r>
        <w:t>战时防空、平时服务、应急支援</w:t>
      </w:r>
      <w:r>
        <w:t>”</w:t>
      </w:r>
      <w:r>
        <w:t>使命任务</w:t>
      </w:r>
      <w:r>
        <w:t>,</w:t>
      </w:r>
      <w:r>
        <w:t>全市人防组织指挥体系实现了由单一的防空组织指挥向防空防灾一体化组织指挥的转变。市、县两级成立了战时防空和平时救援一体化的防空防灾组织指挥机构</w:t>
      </w:r>
      <w:r>
        <w:t>,</w:t>
      </w:r>
      <w:r>
        <w:t>职能明确、关系畅通、场所完备、手段灵活、方案预案完善。酒泉人防组织指挥工作</w:t>
      </w:r>
      <w:r>
        <w:rPr>
          <w:rFonts w:hint="eastAsia"/>
        </w:rPr>
        <w:t>走在了全省前列</w:t>
      </w:r>
      <w:r>
        <w:t>,</w:t>
      </w:r>
      <w:r>
        <w:t>实现了国家重点人防城市战时与平时防空防灾的网络化、扁平化指挥</w:t>
      </w:r>
      <w:r>
        <w:t>,</w:t>
      </w:r>
      <w:r>
        <w:t>并与党政军机关网络信息实现了互联互通</w:t>
      </w:r>
      <w:r>
        <w:t>,</w:t>
      </w:r>
      <w:r>
        <w:t>为全市党政军处置突发公共事件、应急救援、战时指挥搭建了高效、快捷的现代化指挥平台。按照人民防空指挥信息系统建设规范</w:t>
      </w:r>
      <w:r>
        <w:t>,</w:t>
      </w:r>
      <w:r>
        <w:t>于</w:t>
      </w:r>
      <w:r>
        <w:t>2006</w:t>
      </w:r>
      <w:r>
        <w:t>年投资近</w:t>
      </w:r>
      <w:r>
        <w:t>3000</w:t>
      </w:r>
      <w:r>
        <w:t>万元</w:t>
      </w:r>
      <w:r>
        <w:t>,</w:t>
      </w:r>
      <w:r>
        <w:t>建成了全省第一个市级人防地面应急指挥中心</w:t>
      </w:r>
      <w:r>
        <w:t>,6</w:t>
      </w:r>
      <w:r>
        <w:t>个县市相继建成了人防地面应急指挥中心。</w:t>
      </w:r>
      <w:r>
        <w:t>2010</w:t>
      </w:r>
      <w:r>
        <w:t>年</w:t>
      </w:r>
      <w:r>
        <w:t>,</w:t>
      </w:r>
      <w:r>
        <w:t>投资</w:t>
      </w:r>
      <w:r>
        <w:t>400</w:t>
      </w:r>
      <w:r>
        <w:t>万元在全省率先装备了人防机动指挥所。</w:t>
      </w:r>
      <w:r>
        <w:t>2019</w:t>
      </w:r>
      <w:r>
        <w:t>年以来</w:t>
      </w:r>
      <w:r>
        <w:t>,</w:t>
      </w:r>
      <w:r>
        <w:t>金塔县、玉门市先后完成第二代机动指挥平台建设工作。</w:t>
      </w:r>
      <w:r>
        <w:t>2020</w:t>
      </w:r>
      <w:r>
        <w:t>年</w:t>
      </w:r>
      <w:r>
        <w:t>,</w:t>
      </w:r>
      <w:r>
        <w:t>我市启动建设人防基本指挥所</w:t>
      </w:r>
      <w:r>
        <w:t>,</w:t>
      </w:r>
      <w:r>
        <w:t>扎</w:t>
      </w:r>
      <w:r>
        <w:rPr>
          <w:rFonts w:hint="eastAsia"/>
        </w:rPr>
        <w:t>实开展实战化人防训练</w:t>
      </w:r>
      <w:r>
        <w:t>,</w:t>
      </w:r>
      <w:r>
        <w:t>不断提升酒泉人防基于打赢的组织指挥能力和通信保障能力。积极参加人防机动指挥所跨区域防空袭相互支援联合演练</w:t>
      </w:r>
      <w:r>
        <w:t>,</w:t>
      </w:r>
      <w:r>
        <w:t>通过不断训练增强了全体人员的使命意识</w:t>
      </w:r>
      <w:r>
        <w:t>,</w:t>
      </w:r>
      <w:r>
        <w:t>提高了军事素养</w:t>
      </w:r>
      <w:r>
        <w:t>,</w:t>
      </w:r>
      <w:r>
        <w:t>推动作风渐进、面貌渐新、能力渐强。</w:t>
      </w:r>
    </w:p>
    <w:p w:rsidR="008842EF" w:rsidRDefault="008842EF" w:rsidP="008842EF">
      <w:pPr>
        <w:ind w:firstLineChars="200" w:firstLine="420"/>
      </w:pPr>
      <w:r>
        <w:rPr>
          <w:rFonts w:hint="eastAsia"/>
        </w:rPr>
        <w:t>预警报知能力不断增强</w:t>
      </w:r>
    </w:p>
    <w:p w:rsidR="008842EF" w:rsidRDefault="008842EF" w:rsidP="008842EF">
      <w:pPr>
        <w:ind w:firstLineChars="200" w:firstLine="420"/>
      </w:pPr>
      <w:r>
        <w:rPr>
          <w:rFonts w:hint="eastAsia"/>
        </w:rPr>
        <w:t>酒泉市人民防空警报体系建设</w:t>
      </w:r>
      <w:r>
        <w:t>,</w:t>
      </w:r>
      <w:r>
        <w:t>经历了从无到有</w:t>
      </w:r>
      <w:r>
        <w:t>,</w:t>
      </w:r>
      <w:r>
        <w:t>从最初的防空监视哨到手摇警报器、扩大器、扬声器</w:t>
      </w:r>
      <w:r>
        <w:t>,</w:t>
      </w:r>
      <w:r>
        <w:t>再到现代的电动警报器、电声警报器、短波统控、卫星统控等高科技发展时代。根据城市警报布局现状和未来城市防空袭警报发展的需要</w:t>
      </w:r>
      <w:r>
        <w:t>,</w:t>
      </w:r>
      <w:r>
        <w:t>采取增补盲区警报点</w:t>
      </w:r>
      <w:r>
        <w:t>,</w:t>
      </w:r>
      <w:r>
        <w:t>增设新型警报设备等方法</w:t>
      </w:r>
      <w:r>
        <w:t>,</w:t>
      </w:r>
      <w:r>
        <w:t>进一步扩大警报覆盖面。全市新增电声警报器、便携式警报器、手摇警报器、多媒体警报报知系统。全市防空警报器实现了统一控制</w:t>
      </w:r>
      <w:r>
        <w:t>,</w:t>
      </w:r>
      <w:r>
        <w:t>统控率</w:t>
      </w:r>
      <w:r>
        <w:t>100%,</w:t>
      </w:r>
      <w:r>
        <w:t>鸣响率</w:t>
      </w:r>
      <w:r>
        <w:t>100%,</w:t>
      </w:r>
      <w:r>
        <w:t>音响覆盖面达</w:t>
      </w:r>
      <w:r>
        <w:t>98%</w:t>
      </w:r>
      <w:r>
        <w:t>以上</w:t>
      </w:r>
      <w:r>
        <w:t>,</w:t>
      </w:r>
      <w:r>
        <w:t>初步建成布局合理、灵敏可靠的警报报知系统。按照</w:t>
      </w:r>
      <w:r>
        <w:t>“</w:t>
      </w:r>
      <w:r>
        <w:t>建管一致</w:t>
      </w:r>
      <w:r>
        <w:t>”</w:t>
      </w:r>
      <w:r>
        <w:t>的原则</w:t>
      </w:r>
      <w:r>
        <w:t>,</w:t>
      </w:r>
      <w:r>
        <w:t>及时建立健全各</w:t>
      </w:r>
      <w:r>
        <w:rPr>
          <w:rFonts w:hint="eastAsia"/>
        </w:rPr>
        <w:t>类信息系统管理档案</w:t>
      </w:r>
      <w:r>
        <w:t>,</w:t>
      </w:r>
      <w:r>
        <w:t>熟练掌握信息系统专用软件、配置及工作原理</w:t>
      </w:r>
      <w:r>
        <w:t>,</w:t>
      </w:r>
      <w:r>
        <w:t>强化日常管理</w:t>
      </w:r>
      <w:r>
        <w:t>,</w:t>
      </w:r>
      <w:r>
        <w:t>严格操作规程</w:t>
      </w:r>
      <w:r>
        <w:t>,</w:t>
      </w:r>
      <w:r>
        <w:t>及时进行维护更新</w:t>
      </w:r>
      <w:r>
        <w:t>,</w:t>
      </w:r>
      <w:r>
        <w:t>确保设施设备始终处于良好的战备状态。全市初步形成了多种设备预警、多种信号报警、多种手段控制、多种方式发放的人民防空警报报知网络体系</w:t>
      </w:r>
      <w:r>
        <w:t>,</w:t>
      </w:r>
      <w:r>
        <w:t>确保战时和平时应急救援能拉得出、用得上、打得赢。</w:t>
      </w:r>
    </w:p>
    <w:p w:rsidR="008842EF" w:rsidRDefault="008842EF" w:rsidP="008842EF">
      <w:pPr>
        <w:ind w:firstLineChars="200" w:firstLine="420"/>
      </w:pPr>
      <w:r>
        <w:rPr>
          <w:rFonts w:hint="eastAsia"/>
        </w:rPr>
        <w:t>打造高效便捷的行政许可</w:t>
      </w:r>
    </w:p>
    <w:p w:rsidR="008842EF" w:rsidRDefault="008842EF" w:rsidP="008842EF">
      <w:pPr>
        <w:ind w:firstLineChars="200" w:firstLine="420"/>
      </w:pPr>
      <w:r>
        <w:rPr>
          <w:rFonts w:hint="eastAsia"/>
        </w:rPr>
        <w:t>全市人民防空行政许可工作认真贯彻国务院关于“放管服”改革部署</w:t>
      </w:r>
      <w:r>
        <w:t>,</w:t>
      </w:r>
      <w:r>
        <w:t>严格按照</w:t>
      </w:r>
      <w:r>
        <w:t>“</w:t>
      </w:r>
      <w:r>
        <w:t>一窗办、一网办、简化办、马上办</w:t>
      </w:r>
      <w:r>
        <w:t>”</w:t>
      </w:r>
      <w:r>
        <w:t>改革要求</w:t>
      </w:r>
      <w:r>
        <w:t>,</w:t>
      </w:r>
      <w:r>
        <w:t>落实全市优化营商环境工作部署</w:t>
      </w:r>
      <w:r>
        <w:t>,</w:t>
      </w:r>
      <w:r>
        <w:t>全面执行</w:t>
      </w:r>
      <w:r>
        <w:t>“</w:t>
      </w:r>
      <w:r>
        <w:t>一次办结</w:t>
      </w:r>
      <w:r>
        <w:t>”</w:t>
      </w:r>
      <w:r>
        <w:t>各项改革措施</w:t>
      </w:r>
      <w:r>
        <w:t>,</w:t>
      </w:r>
      <w:r>
        <w:t>推进行政审批</w:t>
      </w:r>
      <w:r>
        <w:t>“</w:t>
      </w:r>
      <w:r>
        <w:t>两集中、两到位</w:t>
      </w:r>
      <w:r>
        <w:t>”</w:t>
      </w:r>
      <w:r>
        <w:t>工作</w:t>
      </w:r>
      <w:r>
        <w:t>,</w:t>
      </w:r>
      <w:r>
        <w:t>人防行政许可事项全部集中到市行政服务中心直接办理</w:t>
      </w:r>
      <w:r>
        <w:t>,</w:t>
      </w:r>
      <w:r>
        <w:t>全面推行</w:t>
      </w:r>
      <w:r>
        <w:t>“</w:t>
      </w:r>
      <w:r>
        <w:t>一窗受理、集成服务</w:t>
      </w:r>
      <w:r>
        <w:t>”,</w:t>
      </w:r>
      <w:r>
        <w:t>积极参与</w:t>
      </w:r>
      <w:r>
        <w:t>“</w:t>
      </w:r>
      <w:r>
        <w:t>多审合一</w:t>
      </w:r>
      <w:r>
        <w:t>”,</w:t>
      </w:r>
      <w:r>
        <w:t>人防审查并入施工图联合审查</w:t>
      </w:r>
      <w:r>
        <w:t>,</w:t>
      </w:r>
      <w:r>
        <w:t>由串联改为并联</w:t>
      </w:r>
      <w:r>
        <w:t>,</w:t>
      </w:r>
      <w:r>
        <w:t>审查时间缩短</w:t>
      </w:r>
      <w:r>
        <w:t>5</w:t>
      </w:r>
      <w:r>
        <w:t>至</w:t>
      </w:r>
      <w:r>
        <w:t>7</w:t>
      </w:r>
      <w:r>
        <w:t>个工作日。制定下发了《酒泉市人防办行政执法制度汇编工作手册》</w:t>
      </w:r>
      <w:r>
        <w:t>,</w:t>
      </w:r>
      <w:r>
        <w:t>实行容缺受理</w:t>
      </w:r>
      <w:r>
        <w:t>,</w:t>
      </w:r>
      <w:r>
        <w:t>提前介入服务</w:t>
      </w:r>
      <w:r>
        <w:t>,</w:t>
      </w:r>
      <w:r>
        <w:t>切实提高项目审批效率。全面梳理人防行政许可</w:t>
      </w:r>
      <w:r>
        <w:rPr>
          <w:rFonts w:hint="eastAsia"/>
        </w:rPr>
        <w:t>审批“最多跑一次”事项清单</w:t>
      </w:r>
      <w:r>
        <w:t>,</w:t>
      </w:r>
      <w:r>
        <w:t>重新编制人防行政权力标准化、规范化办事服务指南</w:t>
      </w:r>
      <w:r>
        <w:t>,</w:t>
      </w:r>
      <w:r>
        <w:t>审批时间缩短</w:t>
      </w:r>
      <w:r>
        <w:t>50%</w:t>
      </w:r>
      <w:r>
        <w:t>以上</w:t>
      </w:r>
      <w:r>
        <w:t>,</w:t>
      </w:r>
      <w:r>
        <w:t>所有行政许可实现</w:t>
      </w:r>
      <w:r>
        <w:t>“</w:t>
      </w:r>
      <w:r>
        <w:t>一窗通办</w:t>
      </w:r>
      <w:r>
        <w:t>”“</w:t>
      </w:r>
      <w:r>
        <w:t>最多跑一次</w:t>
      </w:r>
      <w:r>
        <w:t>”,</w:t>
      </w:r>
      <w:r>
        <w:t>为办事群众提供更加便捷高效、更加公开透明、更加优质满意的服务。</w:t>
      </w:r>
    </w:p>
    <w:p w:rsidR="008842EF" w:rsidRDefault="008842EF" w:rsidP="008842EF">
      <w:pPr>
        <w:ind w:firstLineChars="200" w:firstLine="420"/>
      </w:pPr>
      <w:r>
        <w:rPr>
          <w:rFonts w:hint="eastAsia"/>
        </w:rPr>
        <w:t>城市体系防护能力大幅提升</w:t>
      </w:r>
    </w:p>
    <w:p w:rsidR="008842EF" w:rsidRDefault="008842EF" w:rsidP="008842EF">
      <w:pPr>
        <w:ind w:firstLineChars="200" w:firstLine="420"/>
      </w:pPr>
      <w:r>
        <w:rPr>
          <w:rFonts w:hint="eastAsia"/>
        </w:rPr>
        <w:t>新时期酒泉市人民防空工作紧紧抓住城市化建设进程加快的有利时机</w:t>
      </w:r>
      <w:r>
        <w:t>,</w:t>
      </w:r>
      <w:r>
        <w:t>采取积极有效的措施</w:t>
      </w:r>
      <w:r>
        <w:t>,</w:t>
      </w:r>
      <w:r>
        <w:t>狠抓</w:t>
      </w:r>
      <w:r>
        <w:t>“</w:t>
      </w:r>
      <w:r>
        <w:t>结建</w:t>
      </w:r>
      <w:r>
        <w:t>”</w:t>
      </w:r>
      <w:r>
        <w:t>政策的落实</w:t>
      </w:r>
      <w:r>
        <w:t>,</w:t>
      </w:r>
      <w:r>
        <w:t>确保了人防工程应建尽建</w:t>
      </w:r>
      <w:r>
        <w:t>,</w:t>
      </w:r>
      <w:r>
        <w:t>人防易地建设费应收尽收。一是加大规划编制。全市编制完成《人防工程建设与城市建设相结合规划》。经过对人防指挥体系、通信警报体系、人口疏散体系、重要目标防护体系、人防专业队伍和防护工程控制体系的专题研究论证和专家评审</w:t>
      </w:r>
      <w:r>
        <w:t>,</w:t>
      </w:r>
      <w:r>
        <w:t>市人防办编制了《酒泉市市域人防体系规划</w:t>
      </w:r>
      <w:r>
        <w:t>(2017-2030)</w:t>
      </w:r>
      <w:r>
        <w:t>》</w:t>
      </w:r>
      <w:r>
        <w:t>,</w:t>
      </w:r>
      <w:r>
        <w:t>为依法依规加大人防工程建设提供了遵循。二是严把审批程序。严格执行</w:t>
      </w:r>
      <w:r>
        <w:t>“</w:t>
      </w:r>
      <w:r>
        <w:t>以建为主、以收促建</w:t>
      </w:r>
      <w:r>
        <w:t>”</w:t>
      </w:r>
      <w:r>
        <w:t>的原则</w:t>
      </w:r>
      <w:r>
        <w:t>,</w:t>
      </w:r>
      <w:r>
        <w:t>大力加强人</w:t>
      </w:r>
      <w:r>
        <w:rPr>
          <w:rFonts w:hint="eastAsia"/>
        </w:rPr>
        <w:t>防工程建设</w:t>
      </w:r>
      <w:r>
        <w:t>,</w:t>
      </w:r>
      <w:r>
        <w:t>把好结建工程审批关</w:t>
      </w:r>
      <w:r>
        <w:t>,</w:t>
      </w:r>
      <w:r>
        <w:t>确保</w:t>
      </w:r>
      <w:r>
        <w:t>“</w:t>
      </w:r>
      <w:r>
        <w:t>应建尽建、应收尽收</w:t>
      </w:r>
      <w:r>
        <w:t>”</w:t>
      </w:r>
      <w:r>
        <w:t>。酒泉人防大厦、酒泉人口疏散基地、酒泉人防综合训练基地等自建工程的相继建成</w:t>
      </w:r>
      <w:r>
        <w:t>,</w:t>
      </w:r>
      <w:r>
        <w:t>大大提升了人防综合防护能力。富康购物中心、天脉苑、中天佳苑等社会人防工程的建成</w:t>
      </w:r>
      <w:r>
        <w:t>,</w:t>
      </w:r>
      <w:r>
        <w:t>大大提升了社会保障能力</w:t>
      </w:r>
      <w:r>
        <w:t>,</w:t>
      </w:r>
      <w:r>
        <w:t>全市人防工程建筑面积大幅增加。三是严格落实结建政策。制定下发了《酒泉市人民防空办公室酒泉市财政局关于酒泉市防空地下室易地建设费征收使用管理办法》</w:t>
      </w:r>
      <w:r>
        <w:t>,</w:t>
      </w:r>
      <w:r>
        <w:t>各县</w:t>
      </w:r>
      <w:r>
        <w:t>(</w:t>
      </w:r>
      <w:r>
        <w:t>市</w:t>
      </w:r>
      <w:r>
        <w:t>)</w:t>
      </w:r>
      <w:r>
        <w:t>人防办加大协调力度</w:t>
      </w:r>
      <w:r>
        <w:t>,</w:t>
      </w:r>
      <w:r>
        <w:t>健全结建审批前置机制</w:t>
      </w:r>
      <w:r>
        <w:t>,</w:t>
      </w:r>
      <w:r>
        <w:t>确保人防结建政策有效落实。改革开放后</w:t>
      </w:r>
      <w:r>
        <w:t>,</w:t>
      </w:r>
      <w:r>
        <w:t>全市人防易地建设费逐年递增</w:t>
      </w:r>
      <w:r>
        <w:t>,</w:t>
      </w:r>
      <w:r>
        <w:t>为全市人防</w:t>
      </w:r>
      <w:r>
        <w:rPr>
          <w:rFonts w:hint="eastAsia"/>
        </w:rPr>
        <w:t>事业建设发展提供了资金保障。四是实施挂牌管理。对全市各类人防工程进行标识</w:t>
      </w:r>
      <w:r>
        <w:t>,</w:t>
      </w:r>
      <w:r>
        <w:t>实施挂牌管理</w:t>
      </w:r>
      <w:r>
        <w:t>,</w:t>
      </w:r>
      <w:r>
        <w:t>方便群众应急时辨识。通过对早期人防工程全面普查和对新建人防工程采取竣工一项、验收一处等有力措施</w:t>
      </w:r>
      <w:r>
        <w:t>,</w:t>
      </w:r>
      <w:r>
        <w:t>全市人防工程全面挂牌</w:t>
      </w:r>
      <w:r>
        <w:t>,</w:t>
      </w:r>
      <w:r>
        <w:t>充分彰显了人防实力</w:t>
      </w:r>
      <w:r>
        <w:t>,</w:t>
      </w:r>
      <w:r>
        <w:t>展示了人防良好形象。五是加大开发利用。全市人防工程开发利用率达</w:t>
      </w:r>
      <w:r>
        <w:t>80%</w:t>
      </w:r>
      <w:r>
        <w:t>以上</w:t>
      </w:r>
      <w:r>
        <w:t>,</w:t>
      </w:r>
      <w:r>
        <w:t>主要开发利用为停车场、购物中心、商场、餐饮等服务群众生活行业</w:t>
      </w:r>
      <w:r>
        <w:t>,</w:t>
      </w:r>
      <w:r>
        <w:t>既为经济发展提供了有力保障</w:t>
      </w:r>
      <w:r>
        <w:t>,</w:t>
      </w:r>
      <w:r>
        <w:t>又为解决就业问题创造了条件</w:t>
      </w:r>
      <w:r>
        <w:t>,</w:t>
      </w:r>
      <w:r>
        <w:t>取得了良好的社会效益和经济效益。</w:t>
      </w:r>
    </w:p>
    <w:p w:rsidR="008842EF" w:rsidRDefault="008842EF" w:rsidP="008842EF">
      <w:pPr>
        <w:ind w:firstLineChars="200" w:firstLine="420"/>
      </w:pPr>
      <w:r>
        <w:rPr>
          <w:rFonts w:hint="eastAsia"/>
        </w:rPr>
        <w:t>人防宣传教育面大幅拓展</w:t>
      </w:r>
    </w:p>
    <w:p w:rsidR="008842EF" w:rsidRDefault="008842EF" w:rsidP="008842EF">
      <w:pPr>
        <w:ind w:firstLineChars="200" w:firstLine="420"/>
      </w:pPr>
      <w:r>
        <w:rPr>
          <w:rFonts w:hint="eastAsia"/>
        </w:rPr>
        <w:t>人防宣传教育是国防教育的一项重要内容</w:t>
      </w:r>
      <w:r>
        <w:t>,</w:t>
      </w:r>
      <w:r>
        <w:t>也是人民防空建设的重要组成部分。多年来</w:t>
      </w:r>
      <w:r>
        <w:t>,</w:t>
      </w:r>
      <w:r>
        <w:t>全市人防部门经过长期不懈的努力</w:t>
      </w:r>
      <w:r>
        <w:t>,</w:t>
      </w:r>
      <w:r>
        <w:t>切实发挥人防宣传教育工作舆论导向作用</w:t>
      </w:r>
      <w:r>
        <w:t>,</w:t>
      </w:r>
      <w:r>
        <w:t>积极推进</w:t>
      </w:r>
      <w:r>
        <w:t>“</w:t>
      </w:r>
      <w:r>
        <w:t>六进</w:t>
      </w:r>
      <w:r>
        <w:t>”</w:t>
      </w:r>
      <w:r>
        <w:t>活动</w:t>
      </w:r>
      <w:r>
        <w:t>,</w:t>
      </w:r>
      <w:r>
        <w:t>进机关结合机关特点</w:t>
      </w:r>
      <w:r>
        <w:t>,</w:t>
      </w:r>
      <w:r>
        <w:t>进学校确保易于接受</w:t>
      </w:r>
      <w:r>
        <w:t>,</w:t>
      </w:r>
      <w:r>
        <w:t>进企业注重实用培训</w:t>
      </w:r>
      <w:r>
        <w:t>,</w:t>
      </w:r>
      <w:r>
        <w:t>进社区融入文化活动</w:t>
      </w:r>
      <w:r>
        <w:t>,</w:t>
      </w:r>
      <w:r>
        <w:t>进网络探索建立</w:t>
      </w:r>
      <w:r>
        <w:t>“</w:t>
      </w:r>
      <w:r>
        <w:t>两微一端</w:t>
      </w:r>
      <w:r>
        <w:t>”</w:t>
      </w:r>
      <w:r>
        <w:t>平台</w:t>
      </w:r>
      <w:r>
        <w:t>,</w:t>
      </w:r>
      <w:r>
        <w:t>进乡镇重在疏散演练</w:t>
      </w:r>
      <w:r>
        <w:t>,</w:t>
      </w:r>
      <w:r>
        <w:t>用宣传教育为人防建设开路</w:t>
      </w:r>
      <w:r>
        <w:t>,</w:t>
      </w:r>
      <w:r>
        <w:t>取得了显著成效。每年利用</w:t>
      </w:r>
      <w:r>
        <w:t>“5·12</w:t>
      </w:r>
      <w:r>
        <w:t>防灾减灾日</w:t>
      </w:r>
      <w:r>
        <w:t>”“9·18</w:t>
      </w:r>
      <w:r>
        <w:t>防空警报试鸣日</w:t>
      </w:r>
      <w:r>
        <w:t>”</w:t>
      </w:r>
      <w:r>
        <w:t>、国防日、法制日、宪法日等</w:t>
      </w:r>
      <w:r>
        <w:t>,</w:t>
      </w:r>
      <w:r>
        <w:t>各级人防部门组织干部职工在市区繁华地段和人员聚集区进行人防法规和人防常识宣传</w:t>
      </w:r>
      <w:r>
        <w:t>,</w:t>
      </w:r>
      <w:r>
        <w:t>提高了</w:t>
      </w:r>
      <w:r>
        <w:rPr>
          <w:rFonts w:hint="eastAsia"/>
        </w:rPr>
        <w:t>群众的国防观念和人防意识。建立图文并茂宣传教育阵地</w:t>
      </w:r>
      <w:r>
        <w:t>,</w:t>
      </w:r>
      <w:r>
        <w:t>制作人防法律法规和防空防灾知识宣传栏</w:t>
      </w:r>
      <w:r>
        <w:t>,</w:t>
      </w:r>
      <w:r>
        <w:t>为广大市民提供学习人防法律和人防知识的平台</w:t>
      </w:r>
      <w:r>
        <w:t>,</w:t>
      </w:r>
      <w:r>
        <w:t>在全社会形成了解、支持、配合人防工作的良好局面。全市建成社区、乡镇、重要经济目标单位、初级中学人防工作站</w:t>
      </w:r>
      <w:r>
        <w:t>60</w:t>
      </w:r>
      <w:r>
        <w:t>多个</w:t>
      </w:r>
      <w:r>
        <w:t>,</w:t>
      </w:r>
      <w:r>
        <w:t>有效扩大了人防宣传教育覆盖面。</w:t>
      </w:r>
    </w:p>
    <w:p w:rsidR="008842EF" w:rsidRDefault="008842EF" w:rsidP="008842EF">
      <w:pPr>
        <w:ind w:firstLineChars="200" w:firstLine="420"/>
      </w:pPr>
      <w:r>
        <w:rPr>
          <w:rFonts w:hint="eastAsia"/>
        </w:rPr>
        <w:t>认真践行社会公益事业</w:t>
      </w:r>
    </w:p>
    <w:p w:rsidR="008842EF" w:rsidRDefault="008842EF" w:rsidP="008842EF">
      <w:pPr>
        <w:ind w:firstLineChars="200" w:firstLine="420"/>
      </w:pPr>
      <w:r>
        <w:rPr>
          <w:rFonts w:hint="eastAsia"/>
        </w:rPr>
        <w:t>本着“人民有所求、人防有所为”的服务宗旨</w:t>
      </w:r>
      <w:r>
        <w:t>,</w:t>
      </w:r>
      <w:r>
        <w:t>充分发挥人防优势</w:t>
      </w:r>
      <w:r>
        <w:t>,</w:t>
      </w:r>
      <w:r>
        <w:t>积极整合人防资源</w:t>
      </w:r>
      <w:r>
        <w:t>,</w:t>
      </w:r>
      <w:r>
        <w:t>解放思想、创新思路</w:t>
      </w:r>
      <w:r>
        <w:t>,</w:t>
      </w:r>
      <w:r>
        <w:t>努力让人防公益事业更贴近生活、更融合社会、更方便群众</w:t>
      </w:r>
      <w:r>
        <w:t>,</w:t>
      </w:r>
      <w:r>
        <w:t>不断提高广大群众的获得感、幸福感和安全感</w:t>
      </w:r>
      <w:r>
        <w:t>,</w:t>
      </w:r>
      <w:r>
        <w:t>夯实</w:t>
      </w:r>
      <w:r>
        <w:t>“</w:t>
      </w:r>
      <w:r>
        <w:t>全民防空</w:t>
      </w:r>
      <w:r>
        <w:t>”</w:t>
      </w:r>
      <w:r>
        <w:t>的社会基础。积极调整平战结合开发利用由商业经营向保障民生方面转换。坐落于酒泉市新城区二期的人防综合训练基地</w:t>
      </w:r>
      <w:r>
        <w:t>(</w:t>
      </w:r>
      <w:r>
        <w:t>体育馆</w:t>
      </w:r>
      <w:r>
        <w:t>),</w:t>
      </w:r>
      <w:r>
        <w:t>是集人民防空综合训练基地、体育馆、新能源博览中心三馆合一的工程项目</w:t>
      </w:r>
      <w:r>
        <w:t>,</w:t>
      </w:r>
      <w:r>
        <w:t>实现了在酒泉可以举办大型国际国内单项体育比赛、各类群众性文体活动、人防集中训练、人防基本技能训练、人防指挥演练、战场</w:t>
      </w:r>
      <w:r>
        <w:rPr>
          <w:rFonts w:hint="eastAsia"/>
        </w:rPr>
        <w:t>环境仿真及战时生活保障功能。在满足人防各项功能的前提下</w:t>
      </w:r>
      <w:r>
        <w:t>,</w:t>
      </w:r>
      <w:r>
        <w:t>实现了平战结合综合利用。在新冠肺炎疫情防控中坚决贯彻中央和省、市委安排部署</w:t>
      </w:r>
      <w:r>
        <w:t>,</w:t>
      </w:r>
      <w:r>
        <w:t>持之以恒做好疫情防控工作</w:t>
      </w:r>
      <w:r>
        <w:t>,</w:t>
      </w:r>
      <w:r>
        <w:t>是我市人防建设与城市建设同步协调发展、融合发展的创新之举。近年来</w:t>
      </w:r>
      <w:r>
        <w:t>,</w:t>
      </w:r>
      <w:r>
        <w:t>我市坚持人防建设与经济建设协调发展、与城市建设相结合的建设原则</w:t>
      </w:r>
      <w:r>
        <w:t>,</w:t>
      </w:r>
      <w:r>
        <w:t>充分发挥人民防空独特优势</w:t>
      </w:r>
      <w:r>
        <w:t>,</w:t>
      </w:r>
      <w:r>
        <w:t>不断丰富融合形式、拓展融合范围、提高融合层次</w:t>
      </w:r>
      <w:r>
        <w:t>,</w:t>
      </w:r>
      <w:r>
        <w:t>人民防空真正成为护民工程、利民工程、惠民工程、发展工程</w:t>
      </w:r>
      <w:r>
        <w:t>,</w:t>
      </w:r>
      <w:r>
        <w:t>较好实现了军事效益、经济效益和社会效益有机统一。把人防大厦二、三楼原人防专业队食堂提供给市机关事</w:t>
      </w:r>
      <w:r>
        <w:rPr>
          <w:rFonts w:hint="eastAsia"/>
        </w:rPr>
        <w:t>务管理局改造建成机关食堂</w:t>
      </w:r>
      <w:r>
        <w:t>,</w:t>
      </w:r>
      <w:r>
        <w:t>解决了市直机关工作人员就餐问题；将市政大厦地下人防工程提供给市机关事务管理局停放公务车辆</w:t>
      </w:r>
      <w:r>
        <w:t>,</w:t>
      </w:r>
      <w:r>
        <w:t>方便机关公务用车；将建好的市政广场、春光市场和富康商场</w:t>
      </w:r>
      <w:r>
        <w:t>LED</w:t>
      </w:r>
      <w:r>
        <w:t>电子显示屏提供给市文体广电和旅游局、春光市场、富康公司为广大市民服务。通过打造贴近生活、服务群众的惠民便民行动</w:t>
      </w:r>
      <w:r>
        <w:t>,</w:t>
      </w:r>
      <w:r>
        <w:t>切实将执政为民理念转化为服务人民的具体行动</w:t>
      </w:r>
      <w:r>
        <w:t>,</w:t>
      </w:r>
      <w:r>
        <w:t>受到社会各界积极好评。</w:t>
      </w:r>
    </w:p>
    <w:p w:rsidR="008842EF" w:rsidRDefault="008842EF" w:rsidP="008842EF">
      <w:pPr>
        <w:ind w:firstLineChars="200" w:firstLine="420"/>
      </w:pPr>
      <w:r>
        <w:rPr>
          <w:rFonts w:hint="eastAsia"/>
        </w:rPr>
        <w:t>强化机关“准军事化”建设</w:t>
      </w:r>
    </w:p>
    <w:p w:rsidR="008842EF" w:rsidRDefault="008842EF" w:rsidP="008842EF">
      <w:pPr>
        <w:ind w:firstLineChars="200" w:firstLine="420"/>
      </w:pPr>
      <w:r>
        <w:rPr>
          <w:rFonts w:hint="eastAsia"/>
        </w:rPr>
        <w:t>全市人防系统机构改革后</w:t>
      </w:r>
      <w:r>
        <w:t>,</w:t>
      </w:r>
      <w:r>
        <w:t>各级人防部门按照建</w:t>
      </w:r>
      <w:r>
        <w:t>“</w:t>
      </w:r>
      <w:r>
        <w:t>一流班子、一流队伍、一流业绩</w:t>
      </w:r>
      <w:r>
        <w:t>”</w:t>
      </w:r>
      <w:r>
        <w:t>的新时代人防机关建设目标</w:t>
      </w:r>
      <w:r>
        <w:t>,</w:t>
      </w:r>
      <w:r>
        <w:t>落实</w:t>
      </w:r>
      <w:r>
        <w:t>“</w:t>
      </w:r>
      <w:r>
        <w:t>政治坚定、业务精湛、纪律严明、作风过硬、廉政高效</w:t>
      </w:r>
      <w:r>
        <w:t>”</w:t>
      </w:r>
      <w:r>
        <w:t>的</w:t>
      </w:r>
      <w:r>
        <w:t>“</w:t>
      </w:r>
      <w:r>
        <w:t>准军事化</w:t>
      </w:r>
      <w:r>
        <w:t>”</w:t>
      </w:r>
      <w:r>
        <w:t>建设要求。根据新进人员多、业务不熟等现状</w:t>
      </w:r>
      <w:r>
        <w:t>,</w:t>
      </w:r>
      <w:r>
        <w:t>市人防办从学、管、用三个环节入手</w:t>
      </w:r>
      <w:r>
        <w:t>,</w:t>
      </w:r>
      <w:r>
        <w:t>充分发挥市人防办在人防业务中的服务和保障作用</w:t>
      </w:r>
      <w:r>
        <w:t>,</w:t>
      </w:r>
      <w:r>
        <w:t>每个科室针对县级人防办人员情况</w:t>
      </w:r>
      <w:r>
        <w:t>,</w:t>
      </w:r>
      <w:r>
        <w:t>制定业务帮扶计划</w:t>
      </w:r>
      <w:r>
        <w:t>,</w:t>
      </w:r>
      <w:r>
        <w:t>采取手把手教、一对一带</w:t>
      </w:r>
      <w:r>
        <w:t>,</w:t>
      </w:r>
      <w:r>
        <w:t>全面提升县级人防工作人员履职尽责能力。近年来</w:t>
      </w:r>
      <w:r>
        <w:t>,</w:t>
      </w:r>
      <w:r>
        <w:t>结合群众路线教育实践活动、</w:t>
      </w:r>
      <w:r>
        <w:t>“</w:t>
      </w:r>
      <w:r>
        <w:t>三严三实</w:t>
      </w:r>
      <w:r>
        <w:t>”</w:t>
      </w:r>
      <w:r>
        <w:t>专题教育、</w:t>
      </w:r>
      <w:r>
        <w:t>“</w:t>
      </w:r>
      <w:r>
        <w:t>两学一做</w:t>
      </w:r>
      <w:r>
        <w:t>”</w:t>
      </w:r>
      <w:r>
        <w:t>学习教育、</w:t>
      </w:r>
      <w:r>
        <w:t>“</w:t>
      </w:r>
      <w:r>
        <w:t>不忘初心、牢记使命</w:t>
      </w:r>
      <w:r>
        <w:t>”</w:t>
      </w:r>
      <w:r>
        <w:t>主题教育</w:t>
      </w:r>
      <w:r>
        <w:rPr>
          <w:rFonts w:hint="eastAsia"/>
        </w:rPr>
        <w:t>、党史学习教育、转变作风改善发展环境建设年、人防工程质量建设年及人防领域专项整治行动的开展</w:t>
      </w:r>
      <w:r>
        <w:t>,</w:t>
      </w:r>
      <w:r>
        <w:t>持之以恒纠正</w:t>
      </w:r>
      <w:r>
        <w:t>“</w:t>
      </w:r>
      <w:r>
        <w:t>四风</w:t>
      </w:r>
      <w:r>
        <w:t>”,</w:t>
      </w:r>
      <w:r>
        <w:t>坚持不懈改进作风</w:t>
      </w:r>
      <w:r>
        <w:t>,</w:t>
      </w:r>
      <w:r>
        <w:t>确保了人防系统干部队伍忠诚干净、作风优良。组织全员开展</w:t>
      </w:r>
      <w:r>
        <w:t>“</w:t>
      </w:r>
      <w:r>
        <w:t>走进部队体验军营生活</w:t>
      </w:r>
      <w:r>
        <w:t>”</w:t>
      </w:r>
      <w:r>
        <w:t>为主题的集训</w:t>
      </w:r>
      <w:r>
        <w:t>,</w:t>
      </w:r>
      <w:r>
        <w:t>借鉴军队建设管理模式</w:t>
      </w:r>
      <w:r>
        <w:t>,</w:t>
      </w:r>
      <w:r>
        <w:t>与时俱进、大胆探索</w:t>
      </w:r>
      <w:r>
        <w:t>,</w:t>
      </w:r>
      <w:r>
        <w:t>工作面貌焕然一新</w:t>
      </w:r>
      <w:r>
        <w:t>,</w:t>
      </w:r>
      <w:r>
        <w:t>集中体现在</w:t>
      </w:r>
      <w:r>
        <w:t>“</w:t>
      </w:r>
      <w:r>
        <w:t>五明显、五有效</w:t>
      </w:r>
      <w:r>
        <w:t>”,</w:t>
      </w:r>
      <w:r>
        <w:t>即明显加强了干部职工的组织纪律观念</w:t>
      </w:r>
      <w:r>
        <w:t>,</w:t>
      </w:r>
      <w:r>
        <w:t>有效提高了政治思想素养；明显形成了规范有序的工作氛围</w:t>
      </w:r>
      <w:r>
        <w:t>,</w:t>
      </w:r>
      <w:r>
        <w:t>有效建立了灵敏高效的管理体系；明显提高了干部职工的军事素质</w:t>
      </w:r>
      <w:r>
        <w:t>,</w:t>
      </w:r>
      <w:r>
        <w:t>有效提升了应急反应能力；明显改善了人防机关整体形</w:t>
      </w:r>
      <w:r>
        <w:rPr>
          <w:rFonts w:hint="eastAsia"/>
        </w:rPr>
        <w:t>象</w:t>
      </w:r>
      <w:r>
        <w:t>,</w:t>
      </w:r>
      <w:r>
        <w:t>有效增强了依法行政能力；明显改善了人防发展环境</w:t>
      </w:r>
      <w:r>
        <w:t>,</w:t>
      </w:r>
      <w:r>
        <w:t>有效壮大了人防队伍力量。</w:t>
      </w:r>
    </w:p>
    <w:p w:rsidR="008842EF" w:rsidRDefault="008842EF" w:rsidP="008842EF">
      <w:pPr>
        <w:ind w:firstLineChars="200" w:firstLine="420"/>
      </w:pPr>
      <w:r>
        <w:rPr>
          <w:rFonts w:hint="eastAsia"/>
        </w:rPr>
        <w:t>旭日东升</w:t>
      </w:r>
      <w:r>
        <w:t>,</w:t>
      </w:r>
      <w:r>
        <w:t>骏马奔腾</w:t>
      </w:r>
      <w:r>
        <w:t>,</w:t>
      </w:r>
      <w:r>
        <w:t>雪山巍巍</w:t>
      </w:r>
      <w:r>
        <w:t>,</w:t>
      </w:r>
      <w:r>
        <w:t>绿草茵茵。</w:t>
      </w:r>
    </w:p>
    <w:p w:rsidR="008842EF" w:rsidRDefault="008842EF" w:rsidP="008842EF">
      <w:pPr>
        <w:ind w:firstLineChars="200" w:firstLine="420"/>
      </w:pPr>
      <w:r>
        <w:rPr>
          <w:rFonts w:hint="eastAsia"/>
        </w:rPr>
        <w:t>新时代要有新作为</w:t>
      </w:r>
      <w:r>
        <w:t>,</w:t>
      </w:r>
      <w:r>
        <w:t>新使命激发新动能。面对严峻复杂的国内国际形势</w:t>
      </w:r>
      <w:r>
        <w:t>,</w:t>
      </w:r>
      <w:r>
        <w:t>酒泉人防战线全体干部职工将以习近平新时代中国特色社会主义思想为指引</w:t>
      </w:r>
      <w:r>
        <w:t>,</w:t>
      </w:r>
      <w:r>
        <w:t>认真贯彻落实习近平强军思想</w:t>
      </w:r>
      <w:r>
        <w:t>,</w:t>
      </w:r>
      <w:r>
        <w:t>深刻认识肩负的任务和使命</w:t>
      </w:r>
      <w:r>
        <w:t>,</w:t>
      </w:r>
      <w:r>
        <w:t>进一步强化政治意识、大局意识、国防意识、责任意识</w:t>
      </w:r>
      <w:r>
        <w:t>,</w:t>
      </w:r>
      <w:r>
        <w:t>贯彻总体国家安全观</w:t>
      </w:r>
      <w:r>
        <w:t>,</w:t>
      </w:r>
      <w:r>
        <w:t>毫不放松地做好各种应急准备</w:t>
      </w:r>
      <w:r>
        <w:t>,</w:t>
      </w:r>
      <w:r>
        <w:t>扎实做好新形势下的人防工作</w:t>
      </w:r>
      <w:r>
        <w:t>,</w:t>
      </w:r>
      <w:r>
        <w:t>大力提高城市整体防护能力</w:t>
      </w:r>
      <w:r>
        <w:t>,</w:t>
      </w:r>
      <w:r>
        <w:t>为建设强大的现代人民防空体系作出新的贡献。</w:t>
      </w:r>
    </w:p>
    <w:p w:rsidR="008842EF" w:rsidRPr="00CA093D" w:rsidRDefault="008842EF" w:rsidP="00CA093D">
      <w:pPr>
        <w:jc w:val="right"/>
      </w:pPr>
      <w:r w:rsidRPr="00BA2B80">
        <w:rPr>
          <w:rFonts w:hint="eastAsia"/>
        </w:rPr>
        <w:t>酒泉市人民防空办公室</w:t>
      </w:r>
      <w:r>
        <w:rPr>
          <w:rFonts w:hint="eastAsia"/>
        </w:rPr>
        <w:t xml:space="preserve"> 2021-9-17</w:t>
      </w:r>
    </w:p>
    <w:p w:rsidR="008842EF" w:rsidRDefault="008842EF" w:rsidP="00EB7460">
      <w:pPr>
        <w:sectPr w:rsidR="008842EF" w:rsidSect="00EB7460">
          <w:type w:val="continuous"/>
          <w:pgSz w:w="11906" w:h="16838"/>
          <w:pgMar w:top="1644" w:right="1236" w:bottom="1418" w:left="1814" w:header="851" w:footer="907" w:gutter="0"/>
          <w:pgNumType w:start="1"/>
          <w:cols w:space="720"/>
          <w:docGrid w:type="lines" w:linePitch="341" w:charSpace="2373"/>
        </w:sectPr>
      </w:pPr>
    </w:p>
    <w:p w:rsidR="00330F6A" w:rsidRDefault="00330F6A"/>
    <w:sectPr w:rsidR="00330F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42EF"/>
    <w:rsid w:val="00330F6A"/>
    <w:rsid w:val="00884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842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842E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4640</Characters>
  <Application>Microsoft Office Word</Application>
  <DocSecurity>0</DocSecurity>
  <Lines>38</Lines>
  <Paragraphs>10</Paragraphs>
  <ScaleCrop>false</ScaleCrop>
  <Company>Microsoft</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2022-07-10T09:04:00Z</dcterms:created>
</cp:coreProperties>
</file>