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A55" w:rsidRDefault="00F16A55" w:rsidP="007A7981">
      <w:pPr>
        <w:pStyle w:val="1"/>
      </w:pPr>
      <w:r w:rsidRPr="00ED7B12">
        <w:rPr>
          <w:rFonts w:hint="eastAsia"/>
        </w:rPr>
        <w:t>把博物馆文化带回家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虎年新春佳节，福建博物院奉献了一场新春雅集之夜，人们一起“穿越”，赏琴音、品香茗，体验唐宋文人的雅兴与惬意；福建民俗博物馆喜气洋洋，游客们三五成群猜趣味灯谜、赏民俗展演……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创意，让博物馆更有魅力。为吸引更多不同年龄、不同职业的受众走进博物馆，我省</w:t>
      </w:r>
      <w:r>
        <w:t>145</w:t>
      </w:r>
      <w:r>
        <w:t>所博物馆愈发</w:t>
      </w:r>
      <w:r>
        <w:t>“</w:t>
      </w:r>
      <w:r>
        <w:t>亲民</w:t>
      </w:r>
      <w:r>
        <w:t>”</w:t>
      </w:r>
      <w:r>
        <w:t>，尝试将文物背后的历史故事与科技、文创、旅游等元素相融合，让展柜里的国宝</w:t>
      </w:r>
      <w:r>
        <w:t>“</w:t>
      </w:r>
      <w:r>
        <w:t>开口说话</w:t>
      </w:r>
      <w:r>
        <w:t>”</w:t>
      </w:r>
      <w:r>
        <w:t>，让库房里的文物</w:t>
      </w:r>
      <w:r>
        <w:t>“</w:t>
      </w:r>
      <w:r>
        <w:t>活</w:t>
      </w:r>
      <w:r>
        <w:t>”</w:t>
      </w:r>
      <w:r>
        <w:t>起来、</w:t>
      </w:r>
      <w:r>
        <w:t>“</w:t>
      </w:r>
      <w:r>
        <w:t>潮</w:t>
      </w:r>
      <w:r>
        <w:t>”</w:t>
      </w:r>
      <w:r>
        <w:t>起来。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据介绍，我省备案的</w:t>
      </w:r>
      <w:r>
        <w:t>145</w:t>
      </w:r>
      <w:r>
        <w:t>所博物馆中，国有博物馆</w:t>
      </w:r>
      <w:r>
        <w:t>103</w:t>
      </w:r>
      <w:r>
        <w:t>所、非国有博物馆</w:t>
      </w:r>
      <w:r>
        <w:t>42</w:t>
      </w:r>
      <w:r>
        <w:t>所。其中，国家一、二、三级博物馆</w:t>
      </w:r>
      <w:r>
        <w:t>45</w:t>
      </w:r>
      <w:r>
        <w:t>所。经第一次全国可移动文物普查，全省可移动文物共</w:t>
      </w:r>
      <w:r>
        <w:t>469222</w:t>
      </w:r>
      <w:r>
        <w:t>件</w:t>
      </w:r>
      <w:r>
        <w:t>/</w:t>
      </w:r>
      <w:r>
        <w:t>套，计</w:t>
      </w:r>
      <w:r>
        <w:t>769364</w:t>
      </w:r>
      <w:r>
        <w:t>件。其中，珍贵文物共</w:t>
      </w:r>
      <w:r>
        <w:t>92748</w:t>
      </w:r>
      <w:r>
        <w:t>件</w:t>
      </w:r>
      <w:r>
        <w:t>/</w:t>
      </w:r>
      <w:r>
        <w:t>套，计</w:t>
      </w:r>
      <w:r>
        <w:t>118592</w:t>
      </w:r>
      <w:r>
        <w:t>件。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“面对挑战，博物馆守正创新，对自身定位与发展方向，开启新思考，探索新模式，提出新方案；博物馆理解过去、思考当下、启迪未来的价值持续彰显，不断激发观众的参观热情，日益成为人民美好生活的重要组成部分。”福建省文旅厅副厅长、省文物局局长傅柒生说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让历史精粹走进日常生活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走进厦门市博物馆一楼的厦博文创空间，一款“成功茶桌仔”文创让人印象深刻。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竹编的礼盒，洋溢着浓浓的生活气息；红色的腰带上书“成功有福”，传递着满满的“福”文化。打开礼盒，绿豆糕、凤梨酥、海苔……厦门最具地方特色的古早味茶配挑动味蕾。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据厦博文创部主任郑雅娟介绍，“成功茶桌仔”的设计灵感，源于深入人心的饮茶文化，“在老厦门人的眼里，‘茶桌仔’即路边随处可见的小茶摊。古时的‘茶桌仔’往往又是‘讲古’场，听‘讲古仙’谈古论今，与三五好友分享近日趣闻，是老厦门人最喜欢的休闲方式”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“厦门的文艺风情入骨，街边的阵阵茶香入髓，茶配的用料真叫一个考究！”提起这款文创，来自浙江宁波的游客林舒竖起大拇指。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“文创</w:t>
      </w:r>
      <w:r>
        <w:t>+</w:t>
      </w:r>
      <w:r>
        <w:t>，让传统文物</w:t>
      </w:r>
      <w:r>
        <w:t>‘</w:t>
      </w:r>
      <w:r>
        <w:t>潮</w:t>
      </w:r>
      <w:r>
        <w:t>’</w:t>
      </w:r>
      <w:r>
        <w:t>起来</w:t>
      </w:r>
      <w:r>
        <w:t>”</w:t>
      </w:r>
      <w:r>
        <w:t>，秉承这样的理念，厦门市博物馆已参与承办两届厦门文博</w:t>
      </w:r>
      <w:r>
        <w:t>IP</w:t>
      </w:r>
      <w:r>
        <w:t>应用大赛。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“大赛以‘文博·创意·生活’为主题，深入挖掘地域文化资源和当地博物馆</w:t>
      </w:r>
      <w:r>
        <w:t>IP</w:t>
      </w:r>
      <w:r>
        <w:t>资源，并结合现实生活，生产出越来越多的优质文创产品，有效形成良性互动，让越来越多的人愿意把博物馆文化带回家。</w:t>
      </w:r>
      <w:r>
        <w:t>”</w:t>
      </w:r>
      <w:r>
        <w:t>厦门市博物馆馆长林元平说。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据介绍，厦博文创空间主要展出以厦博藏品元素为基础设计开发的文创产品，包括茶文化系列、成功系列、手工银饰系列、儿童益智玩具系列、德化白瓷系列、传统木制品系列等。同时，融进本地高校、工厂企业、本土艺术家、手工业者等多方资源，创建一系列合作共赢模式，打造复合型空间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在去年举办的第二届厦门文博</w:t>
      </w:r>
      <w:r>
        <w:t>IP</w:t>
      </w:r>
      <w:r>
        <w:t>应用大赛上，福建省世茂海上丝绸之路博物馆的文创产品《</w:t>
      </w:r>
      <w:r>
        <w:t xml:space="preserve">run to </w:t>
      </w:r>
      <w:r>
        <w:t>海丝馆》系列、《好柿发生》系列深受大众喜爱，获得最佳文博应用奖和产品组铜奖。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作为一家非国有博物馆，世茂海丝馆去年初才建成开放，凭借着创意文博、精品展览和跨界活动，一跃成为泉州的人气博物馆，去年累计接待游客约</w:t>
      </w:r>
      <w:r>
        <w:t>15</w:t>
      </w:r>
      <w:r>
        <w:t>万人次，还将</w:t>
      </w:r>
      <w:r>
        <w:t>“</w:t>
      </w:r>
      <w:r>
        <w:t>国家</w:t>
      </w:r>
      <w:r>
        <w:t>3A</w:t>
      </w:r>
      <w:r>
        <w:t>级旅游景区</w:t>
      </w:r>
      <w:r>
        <w:t>”</w:t>
      </w:r>
      <w:r>
        <w:t>收入囊中。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“我们将展馆和文物宝藏以新颖趣味的形式带到年轻人中间，把艺术转化成更具传播力及使用价值的文创产品，让沉寂千百年的宝物重新焕发生机，发挥更大的价值。”该馆副馆长卜祥姿说。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沉浸式逛展收获别样体验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今年初开馆的中国船政文化博物馆新馆，因为有黑科技助阵，成为新晋网红打卡点。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在这里，沉浸式逛展令人耳目一新：智能沙盘再现</w:t>
      </w:r>
      <w:r>
        <w:t>150</w:t>
      </w:r>
      <w:r>
        <w:t>年前船政十三厂热火朝天的生产场景，火车在厂区穿行，轮船在江面游走；</w:t>
      </w:r>
      <w:r>
        <w:t>3D</w:t>
      </w:r>
      <w:r>
        <w:t>影厅让人如临其境，以雄鹰视角俯瞰船政全景</w:t>
      </w:r>
      <w:r>
        <w:t>……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一所博物馆就是一所学校。新馆第一次用直观的形式将船政文化的概念、内容全面公之于众，让游客一步跨百年。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“以前带孩子去外地旅游，也常常逛博物馆，但大多是走马观花、拍照打卡，很少慢下脚步用心聆听。家门口的这个新馆，颠覆了我们的固有印象，这样的沉浸式体验更‘好看’，可以很好地体会船政精神，激活历史记忆。”在福州文史部门工作的叶老师感叹道，博物馆里“活起来”的文化更能直抵人心。</w:t>
      </w:r>
    </w:p>
    <w:p w:rsidR="00F16A55" w:rsidRDefault="00F16A55" w:rsidP="00F16A55">
      <w:pPr>
        <w:ind w:firstLineChars="200" w:firstLine="420"/>
        <w:jc w:val="left"/>
      </w:pPr>
      <w:r>
        <w:t>15</w:t>
      </w:r>
      <w:r>
        <w:t>日，厦门市博物馆推出郑成功主题线上展，邀请网友们一同沉浸式体验民族英雄郑成功的传奇一生，一时间参观者无数。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记者选择进入实景</w:t>
      </w:r>
      <w:r>
        <w:t>VR</w:t>
      </w:r>
      <w:r>
        <w:t>场景，足不出户赏美景、云逛馆，与</w:t>
      </w:r>
      <w:r>
        <w:t>“</w:t>
      </w:r>
      <w:r>
        <w:t>成功将军</w:t>
      </w:r>
      <w:r>
        <w:t>”</w:t>
      </w:r>
      <w:r>
        <w:t>共看天风海涛、忆往昔峥嵘。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“厦博通过原创郑成功动漫人物形象设计、原创视觉设计、原创主题音乐，辅以数字化手段，让馆藏文物‘活’了起来。同时，大量梳理相关历史史料，真正实现了用文物讲故事，用故事串历史，让这段历史和英雄故事变得更加生动有趣，为博物馆线上展览提供了一种崭新的呈现方式。”福建省文物局博物馆与社会文物处负责人陈方昌说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讲好文物背后的福建故事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今年春节，天气阴冷，土楼游依旧火爆，位于龙岩永定区的福建土楼博物馆热闹非凡。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震撼，是不少人走进福建土楼博物馆的第一感觉。置身其间，客家人耕读传家、崇文重教的气息扑面而来，其中，被列入国家级非物质文化遗产的土楼营造技艺是一大亮点，游客既能观看视频，又能亲身体验。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福建土楼博物馆是当地重点打造的文化旅游名片，全面展示土楼高超的建筑技艺和丰富多彩的客家土楼文化，去年获评福建省爱国主义教育基地。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“土楼不仅是艺术殿堂，更是一本历史传记。走进博物馆，好比开启了一场时空旅行，给我们以知识、思考和启发。”福州屏东中学学生高琳说。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如何衡量一个博物馆是否成功？关键在于多大程度满足受众需求。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福建省海丝钟表博物馆探索“旅游</w:t>
      </w:r>
      <w:r>
        <w:t>+</w:t>
      </w:r>
      <w:r>
        <w:t>文化</w:t>
      </w:r>
      <w:r>
        <w:t>+</w:t>
      </w:r>
      <w:r>
        <w:t>产业</w:t>
      </w:r>
      <w:r>
        <w:t>”</w:t>
      </w:r>
      <w:r>
        <w:t>，一跃成为国家</w:t>
      </w:r>
      <w:r>
        <w:t>3A</w:t>
      </w:r>
      <w:r>
        <w:t>级景区，就是很好的例证。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作为我省唯一一家以钟表和时间为主题的非国有博物馆，福建省海丝钟表博物馆将文化创意和特色旅游相融合，成为漳州市首批中小学生实践教育研学基地、福建省工业旅游示范基地。在这座以文化为底、钟表为礼的福建观光工厂，孩子们既能直观地亲近时间文化、懂得时间管理，又能在钟表</w:t>
      </w:r>
      <w:r>
        <w:t>DIY</w:t>
      </w:r>
      <w:r>
        <w:t>手工实践中感受匠人精神。如今，这里已接待来自</w:t>
      </w:r>
      <w:r>
        <w:t>60</w:t>
      </w:r>
      <w:r>
        <w:t>多个国家的研学团体，为世界友人打开了认识钟表世界的大门。</w:t>
      </w:r>
    </w:p>
    <w:p w:rsidR="00F16A55" w:rsidRDefault="00F16A55" w:rsidP="00F16A55">
      <w:pPr>
        <w:ind w:firstLineChars="200" w:firstLine="420"/>
        <w:jc w:val="left"/>
      </w:pPr>
      <w:r>
        <w:t>1</w:t>
      </w:r>
      <w:r>
        <w:t>月</w:t>
      </w:r>
      <w:r>
        <w:t>15</w:t>
      </w:r>
      <w:r>
        <w:t>日，福建民俗博物馆亮相央视，主播在工作人员引领下，聚焦</w:t>
      </w:r>
      <w:r>
        <w:t>“</w:t>
      </w:r>
      <w:r>
        <w:t>古厝里的中国之坊巷烟火</w:t>
      </w:r>
      <w:r>
        <w:t>”</w:t>
      </w:r>
      <w:r>
        <w:t>，探寻古厝民风，对话民俗</w:t>
      </w:r>
      <w:r>
        <w:t>“</w:t>
      </w:r>
      <w:r>
        <w:t>守</w:t>
      </w:r>
      <w:r>
        <w:t>”</w:t>
      </w:r>
      <w:r>
        <w:t>艺人，圈粉无数；春节期间，福建省昙石山遗址博物馆启动瓦当拓印体验活动，市民与</w:t>
      </w:r>
      <w:r>
        <w:t>“</w:t>
      </w:r>
      <w:r>
        <w:t>屋檐上的艺术</w:t>
      </w:r>
      <w:r>
        <w:t>”</w:t>
      </w:r>
      <w:r>
        <w:t>亲密接触，将祝福拓回家，收获点赞</w:t>
      </w:r>
      <w:r>
        <w:t>……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“不在博物馆，就在去博物馆的路上。”这股博物馆热如何才能持续热下去？</w:t>
      </w:r>
    </w:p>
    <w:p w:rsidR="00F16A55" w:rsidRDefault="00F16A55" w:rsidP="00F16A55">
      <w:pPr>
        <w:ind w:firstLineChars="200" w:firstLine="420"/>
        <w:jc w:val="left"/>
      </w:pPr>
      <w:r>
        <w:rPr>
          <w:rFonts w:hint="eastAsia"/>
        </w:rPr>
        <w:t>多元的优质内容和多样的表达形式，一个都不能少。唯有走多元化、包容性的发展路子，善于利用喜闻乐见的形式讲好文物背后的故事，让更多人在触摸历史中延续文脉，博物馆才能走进千家万户。</w:t>
      </w:r>
    </w:p>
    <w:p w:rsidR="00F16A55" w:rsidRDefault="00F16A55" w:rsidP="00F16A55">
      <w:pPr>
        <w:ind w:firstLineChars="200" w:firstLine="420"/>
        <w:jc w:val="right"/>
      </w:pPr>
      <w:r w:rsidRPr="00ED7B12">
        <w:rPr>
          <w:rFonts w:hint="eastAsia"/>
        </w:rPr>
        <w:t>福建日报</w:t>
      </w:r>
      <w:r>
        <w:rPr>
          <w:rFonts w:hint="eastAsia"/>
        </w:rPr>
        <w:t>2022-2-23</w:t>
      </w:r>
    </w:p>
    <w:p w:rsidR="00F16A55" w:rsidRDefault="00F16A55" w:rsidP="005E18E2">
      <w:pPr>
        <w:sectPr w:rsidR="00F16A55" w:rsidSect="005E18E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B1CFB" w:rsidRDefault="005B1CFB"/>
    <w:sectPr w:rsidR="005B1C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6A55"/>
    <w:rsid w:val="005B1CFB"/>
    <w:rsid w:val="00F16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6A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16A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2283</Characters>
  <Application>Microsoft Office Word</Application>
  <DocSecurity>0</DocSecurity>
  <Lines>19</Lines>
  <Paragraphs>5</Paragraphs>
  <ScaleCrop>false</ScaleCrop>
  <Company/>
  <LinksUpToDate>false</LinksUpToDate>
  <CharactersWithSpaces>2678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2022-06-22T03:32:00Z</dcterms:created>
</cp:coreProperties>
</file>