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30" w:rsidRDefault="00E11F30" w:rsidP="007F1A56">
      <w:pPr>
        <w:pStyle w:val="1"/>
      </w:pPr>
      <w:r w:rsidRPr="00320AE3">
        <w:rPr>
          <w:rFonts w:hint="eastAsia"/>
        </w:rPr>
        <w:t>山东莒南县</w:t>
      </w:r>
      <w:r w:rsidRPr="00320AE3">
        <w:t>: 奋力推动</w:t>
      </w:r>
      <w:r w:rsidRPr="00320AE3">
        <w:t>“</w:t>
      </w:r>
      <w:r w:rsidRPr="00320AE3">
        <w:t>全域旅游</w:t>
      </w:r>
      <w:r w:rsidRPr="00320AE3">
        <w:t>·</w:t>
      </w:r>
      <w:r w:rsidRPr="00320AE3">
        <w:t>全景莒南</w:t>
      </w:r>
      <w:r w:rsidRPr="00320AE3">
        <w:t>”</w:t>
      </w:r>
      <w:r w:rsidRPr="00320AE3">
        <w:t>迈出坚实步伐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层峦叠翠，依山而坐，在天佛世界奇观的映衬下，一座投资</w:t>
      </w:r>
      <w:r>
        <w:t>100</w:t>
      </w:r>
      <w:r>
        <w:t>亿元、占地</w:t>
      </w:r>
      <w:r>
        <w:t>2400</w:t>
      </w:r>
      <w:r>
        <w:t>余亩的禅意古镇正在悄然崛起。这里坐拥千年古刹卧佛寺，北仰世界奇观莒南天然卧佛，东拥风景旖旎、层峦耸翠的九顶莲花山，西连国家级万亩城市湿地公园，鸡龙河襟五溪带三湖西流而下，偶有三五行人撑着雨伞，在山林间、在庙宇中、在广场上、在河湖畔，感受着自然生机和人文魅力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未来的莒南文旅新名片——天佛圣境</w:t>
      </w:r>
      <w:r>
        <w:t xml:space="preserve"> · </w:t>
      </w:r>
      <w:r>
        <w:t>禅意古镇项目令人神往，是</w:t>
      </w:r>
      <w:r>
        <w:t>“</w:t>
      </w:r>
      <w:r>
        <w:t>全域旅游</w:t>
      </w:r>
      <w:r>
        <w:t>·</w:t>
      </w:r>
      <w:r>
        <w:t>全景莒南</w:t>
      </w:r>
      <w:r>
        <w:t>”</w:t>
      </w:r>
      <w:r>
        <w:t>奋进发展的缩影。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近年来，山东省临沂市莒南县在乡村振兴的视角下、对外开放的格局中、创新发展的风口上统筹谋划，真抓实干，将全域旅游作为建设新时代幸福美好新莒南的重大战略之一，突出县域特色，整合资源优势，坚持文旅融合发展、全域旅游引领，着力构建全域共建、全域共融、全域共享的“全域旅游·全景莒南”发展新格局。文化旅游成为莒南最具活力的产业之一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去年以来，莒南县聚焦文旅深度融合高质量发展，坚持文以化人、守正创新，大力实施文化惠民工程，加强文化传承和文物保护，持续推动“全域旅游·全景莒南”建设，取得卓著成效。“初心·使命”莒南县庆祝建党</w:t>
      </w:r>
      <w:r>
        <w:t>100</w:t>
      </w:r>
      <w:r>
        <w:t>周年革命历史专题展入选中宣部、国家文物局庆祝中国共产党成立</w:t>
      </w:r>
      <w:r>
        <w:t>100</w:t>
      </w:r>
      <w:r>
        <w:t>周年</w:t>
      </w:r>
      <w:r>
        <w:t>109</w:t>
      </w:r>
      <w:r>
        <w:t>个精品展览，山东省政府和八路军</w:t>
      </w:r>
      <w:r>
        <w:t>115</w:t>
      </w:r>
      <w:r>
        <w:t>师司令部旧址景区入选</w:t>
      </w:r>
      <w:r>
        <w:t>“</w:t>
      </w:r>
      <w:r>
        <w:t>建党百年红色旅游百条精品线路</w:t>
      </w:r>
      <w:r>
        <w:t>”</w:t>
      </w:r>
      <w:r>
        <w:t>和</w:t>
      </w:r>
      <w:r>
        <w:t>“100</w:t>
      </w:r>
      <w:r>
        <w:t>条山东红色旅游线路</w:t>
      </w:r>
      <w:r>
        <w:t>”</w:t>
      </w:r>
      <w:r>
        <w:t>，无极鬼谷旅游区成功创建国家</w:t>
      </w:r>
      <w:r>
        <w:t>4A</w:t>
      </w:r>
      <w:r>
        <w:t>级旅游景区，板泉镇渊子崖村入选第一批山东省红色文化特色村，涝坡镇鬐山村、板泉镇东高榆村</w:t>
      </w:r>
      <w:r>
        <w:rPr>
          <w:rFonts w:hint="eastAsia"/>
        </w:rPr>
        <w:t>入围第二批山东省景区化村庄，坪上镇厉家寨村被评为</w:t>
      </w:r>
      <w:r>
        <w:t>2021</w:t>
      </w:r>
      <w:r>
        <w:t>年全省乡村旅游重点村</w:t>
      </w:r>
      <w:r>
        <w:t>……“</w:t>
      </w:r>
      <w:r>
        <w:t>文旅莒南</w:t>
      </w:r>
      <w:r>
        <w:t>”</w:t>
      </w:r>
      <w:r>
        <w:t>的影响力、吸引力持续提升。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行稳方致远，奋斗正当时。今年，莒南县将锚定“宜游”工作目标，主动作为，乘势而上，围绕推动省级全域旅游示范区创建、打造“山清水秀宜游区”和长三角休闲旅游“后花园”、深化“文化莒南·四季予你”公共文化服务品牌建设等工作，锐意进取，扎实工作，坚持推动“全域旅游·全景莒南”，打造旅游精品线路，串点成线、连线扩面、梯次推进，力争两年全面起势、三年初见成效、五年打响“全域旅游</w:t>
      </w:r>
      <w:r>
        <w:t>?</w:t>
      </w:r>
      <w:r>
        <w:t>全景莒南</w:t>
      </w:r>
      <w:r>
        <w:t>”</w:t>
      </w:r>
      <w:r>
        <w:t>品牌，为奋力谱写</w:t>
      </w:r>
      <w:r>
        <w:t>“</w:t>
      </w:r>
      <w:r>
        <w:t>宜居宜业宜游</w:t>
      </w:r>
      <w:r>
        <w:t>”</w:t>
      </w:r>
      <w:r>
        <w:t>现代化莒南新篇章贡献文旅力量。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聚焦群众文化生活满意度，加强现代公共文化服务体系建设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文化是一个城市的“魂”。为进一步推进全县文化公共服务高质量发展，莒南县着眼满足人民群众美好生活新期待，加快构建现代公共文化服务体系，在提升效能、打造样板上创新突破，持续推进基本公共文化服务标准化均等化，推进城乡一体化，不断满足群众文化新需求，全面提升群众文化生活满意度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推进城乡公共文化服务体系一体建设。制定出台《莒南县关于引导和鼓励社会力量参与公共文化服务的实施意见》，力争用</w:t>
      </w:r>
      <w:r>
        <w:t>3</w:t>
      </w:r>
      <w:r>
        <w:t>至</w:t>
      </w:r>
      <w:r>
        <w:t>5</w:t>
      </w:r>
      <w:r>
        <w:t>年时间，初步形成政府主导、社会力量广泛参与公共文化建设、服务、运营管理良好局面。持续完善城乡公共文化服务设施，加快村综合性公共文化服务中心和文化广场提档升级，加强镇综合文化站设施建设，争创山东省乡村文化建设样板镇村。充分发挥各镇街</w:t>
      </w:r>
      <w:r>
        <w:t>“</w:t>
      </w:r>
      <w:r>
        <w:t>三馆一站</w:t>
      </w:r>
      <w:r>
        <w:t>”</w:t>
      </w:r>
      <w:r>
        <w:t>免费开放资金作用，广泛开展各类公益性群众文化活动，提高镇级综合文化站服务效能。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擦亮“文化莒南·四季予你”公共文化服务品牌。创新实施“点单式”文化惠民工程，精心举办喜迎二十大·广场文化艺术节、文化进万家等系列活动，持续开展送文化下乡、文化志愿服务等系列文化服务活动，完成年度“一村一年一场戏”和“一村一月一场电影”工作任务，扩大群众文化活动覆盖面和影响力。加强文艺精品创作，以乡村振兴、红色历史为题材创作小品、情景剧、歌曲等各类文艺精品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拓展文旅公共服务融合空间。加快推进北城文化艺术中心项目建设，新建城市书房、乡村书房不少于</w:t>
      </w:r>
      <w:r>
        <w:t>2</w:t>
      </w:r>
      <w:r>
        <w:t>个。依托优秀传统文化、红色革命文化等资源，积极创作</w:t>
      </w:r>
      <w:r>
        <w:t>5</w:t>
      </w:r>
      <w:r>
        <w:t>部优秀沉浸式情景小剧，利用公共文化场馆、</w:t>
      </w:r>
      <w:r>
        <w:t>A</w:t>
      </w:r>
      <w:r>
        <w:t>级旅游景区等进行展演，拓展优秀文化传播载体，打造文旅融合新亮点。积极探索</w:t>
      </w:r>
      <w:r>
        <w:t>“</w:t>
      </w:r>
      <w:r>
        <w:t>旅游＋图书馆</w:t>
      </w:r>
      <w:r>
        <w:t>”</w:t>
      </w:r>
      <w:r>
        <w:t>模式，重点推进阅读服务向景区延伸，在</w:t>
      </w:r>
      <w:r>
        <w:t>A</w:t>
      </w:r>
      <w:r>
        <w:t>级旅游景区建设一批示范性</w:t>
      </w:r>
      <w:r>
        <w:t>“</w:t>
      </w:r>
      <w:r>
        <w:t>旅游书吧</w:t>
      </w:r>
      <w:r>
        <w:t>”“</w:t>
      </w:r>
      <w:r>
        <w:t>书香驿站</w:t>
      </w:r>
      <w:r>
        <w:t>”</w:t>
      </w:r>
      <w:r>
        <w:t>或流通服务点，拓展文旅公共服务融合空间。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聚焦文旅品牌服务质量，打造长三角地区休闲旅游“后花园”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休闲旅游作为大众旅游时代的重要组成部分。围绕创建省级全域旅游示范区目标，抢抓机遇、奋力争先，坚持把规划摆在首要位置，全盘统筹，强化全域、融合、协同理念，推动产业、营销模式创新，全力打造长三角休闲旅游目的地，真正让莒南成为宜居宜业宜游的美丽“后花园”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推动省级全域旅游示范区创建工作。制定出台《莒南县创建省级全域旅游示范区实施方案》，制定工作方案和计划，力争</w:t>
      </w:r>
      <w:r>
        <w:t>2023</w:t>
      </w:r>
      <w:r>
        <w:t>年成功创建省级全域旅游示范区。推进国有景区</w:t>
      </w:r>
      <w:r>
        <w:t>“</w:t>
      </w:r>
      <w:r>
        <w:t>三权分置</w:t>
      </w:r>
      <w:r>
        <w:t>”</w:t>
      </w:r>
      <w:r>
        <w:t>改革，推进成立国有文旅集团，增强文旅市场活力。完善顶层设计，推动多规融合，</w:t>
      </w:r>
      <w:r>
        <w:t>5</w:t>
      </w:r>
      <w:r>
        <w:t>月份编制完成《莒南县全域旅游发展总体规划》并组织实施，深挖红色资源，结合现代农业、乡村振兴、工业旅游，串点成线、梯次推进，打造旅游精品线路。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加快智慧文旅平台建设。强化智慧赋能，加快推进文旅大数据平台和“一部手机游莒南”建设，围绕吃、住、行、游、购、娱六要素，推进基础数据库持续优化升级，推进互联网</w:t>
      </w:r>
      <w:r>
        <w:t>+</w:t>
      </w:r>
      <w:r>
        <w:t>文旅深度融合，全面提高旅游发展监管能力和服务接待能力，确保上半年上线运行。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开展文旅宣传推介活动。瞄准长三角目标客源市场，对接鲁南高铁沿线重点客源城市，采取“走出去、请进来”的方式，组织重点文旅企业赴长三角地区，开展宣传推介、招商引资活动。积极参加国家、省、市组织的大型旅游推介会，全面推介莒南文旅精品资源，不断拓展旅游客源市场。加强“齐鲁红都</w:t>
      </w:r>
      <w:r>
        <w:t xml:space="preserve"> </w:t>
      </w:r>
      <w:r>
        <w:t>滨海绿城</w:t>
      </w:r>
      <w:r>
        <w:t>”</w:t>
      </w:r>
      <w:r>
        <w:t>整体形象品牌的宣传推介，综合利用广播电视、网络、微信、抖音等媒体，持续做好</w:t>
      </w:r>
      <w:r>
        <w:t>“</w:t>
      </w:r>
      <w:r>
        <w:t>全域旅游、全景莒南</w:t>
      </w:r>
      <w:r>
        <w:t>”</w:t>
      </w:r>
      <w:r>
        <w:t>宣传专栏，探索</w:t>
      </w:r>
      <w:r>
        <w:t>“</w:t>
      </w:r>
      <w:r>
        <w:t>旅游＋短视频</w:t>
      </w:r>
      <w:r>
        <w:t>”</w:t>
      </w:r>
      <w:r>
        <w:t>营销模式，推动形成线上线下多渠道、高密度叠加的宣传营销新态势。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加强乡村旅游品牌建设。积极培育申报乡村旅游集聚区、模范村，精心打造一批具有影响力的景区化村庄，推动乡村旅游规模化、集群化、精品化发展。</w:t>
      </w:r>
      <w:r>
        <w:t>2022</w:t>
      </w:r>
      <w:r>
        <w:t>年，力争创建山东省景区化村庄</w:t>
      </w:r>
      <w:r>
        <w:t>2</w:t>
      </w:r>
      <w:r>
        <w:t>处、山东省文化产业示范基地（园区）</w:t>
      </w:r>
      <w:r>
        <w:t>1</w:t>
      </w:r>
      <w:r>
        <w:t>个、临沂市文化产业示范基地（园区）</w:t>
      </w:r>
      <w:r>
        <w:t>1</w:t>
      </w:r>
      <w:r>
        <w:t>个。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加强旅游景区建设。指导茶溪川田园综合体提升建设，计划新建游客服务中心</w:t>
      </w:r>
      <w:r>
        <w:t>1</w:t>
      </w:r>
      <w:r>
        <w:t>处、茶文化展馆</w:t>
      </w:r>
      <w:r>
        <w:t>1</w:t>
      </w:r>
      <w:r>
        <w:t>处、旅游厕所</w:t>
      </w:r>
      <w:r>
        <w:t>2</w:t>
      </w:r>
      <w:r>
        <w:t>处，进一步提升科创大楼、湖畔餐厅和茶文化博物馆，进一步完善旅游标识系统，争创国家</w:t>
      </w:r>
      <w:r>
        <w:t>3A</w:t>
      </w:r>
      <w:r>
        <w:t>级旅游景区。扎实开展旅游品质百日攻坚集中行动，加大整改提升力度，规范经营行为，提升旅游服务质量。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聚焦文旅项目产品业态，推动文旅产业高质量发展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持续抓好重点文旅项目建设。坚持项目为王，持续跟进对接，加快推进天马岛提升改造、庄氏庄园提升改造、禅意古镇等重点文旅项目建设。推动卧佛寺公园与禅意古镇连片开发，争创国家</w:t>
      </w:r>
      <w:r>
        <w:t>4A</w:t>
      </w:r>
      <w:r>
        <w:t>级旅游景区。加强文化旅游产业调研，做好数据调度统计，完善整合文化旅游产业项目。加大优质文旅项目招商力度，持续包装天佛山康养谷、裕隆乡村休博园、渊子崖红色生态旅游区等项目，围绕文旅融合、景点新建改造、基础设施提升等方面，全力推进招商引资工作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持续激发文旅消费潜力。积极参与“山东人游山东”“临沂人游临沂”“冬游齐鲁·沂蒙冰雪游”“亲情沂蒙贺年会”等节庆活动，策划举办桃花节、樱桃节、茶溪川冰雪节等节庆活动，开展好全县文化和旅游惠民消费季；策划举办莒南县文创产品和旅游特色商品设计大赛，组织开展</w:t>
      </w:r>
      <w:r>
        <w:t>2022</w:t>
      </w:r>
      <w:r>
        <w:t>年</w:t>
      </w:r>
      <w:r>
        <w:t>“</w:t>
      </w:r>
      <w:r>
        <w:t>中国旅游日</w:t>
      </w:r>
      <w:r>
        <w:t>”</w:t>
      </w:r>
      <w:r>
        <w:t>莒南主题活动暨文创旅游商品展，引导文旅供给和消费结构持续优化升级。指导乾海星河步行街提升夜间经济基础设施、配套服务，争创省级夜间文旅消费集聚区。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持续打造红色文旅融合发展新高地。积极融入全市红色旅游融合发展示范区试点建设，深度发掘和利用莒南富集厚重的红色文化资源，以山东省政府和八路军</w:t>
      </w:r>
      <w:r>
        <w:t>115</w:t>
      </w:r>
      <w:r>
        <w:t>师司令部旧址为核心，串联渊子崖红色生态旅游区、马棚官庄红色旅游区、毛泽东主席批示的</w:t>
      </w:r>
      <w:r>
        <w:t>3</w:t>
      </w:r>
      <w:r>
        <w:t>个单位等红色旅游景点，策划推出红色旅游经典产品和线路，全力打造红色文化旅游区。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持续培育文旅融合新业态。策划推出春季踏青赏花、夏季亲水休闲、秋季田园采摘、冬季滑雪度假等精品旅游线路，积极培育金胜花生文化产业园、娘娘山田园综合体、茶溪川青少年拓展中心等一批研学旅行基地，大力发展工业旅游、康养旅游、研学旅游等新业态，满足个性化、多样化的文旅需求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聚焦传统文化创造性转化、创新性发展，推动文化遗产保护利用传承发展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夯实文物安全基础。聚焦文物安全突出问题，加大县级以上重点文物的保护力度，建立全面巡查和重点抽查相结合的巡查机制，不定期开展文物巡查，全面排查整改，严格执法执纪。实施文物保护工程，对重点文物本体进行修缮和抢救性保护，尽快实现全县文物网络监控全覆盖，提升安防消防技防水平，确保文物安全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强化文物保护利用。确立公布一批以革命旧址、遗址为主的县级文物保护单位，组织</w:t>
      </w:r>
      <w:r>
        <w:t>111</w:t>
      </w:r>
      <w:r>
        <w:t>师烈士陵园、渊子崖抗日烈士纪念塔等积极申报国家级文物保护单位，积极推进向国故城遗址公园建设。推进</w:t>
      </w:r>
      <w:r>
        <w:t>“</w:t>
      </w:r>
      <w:r>
        <w:t>乡村记忆</w:t>
      </w:r>
      <w:r>
        <w:t>”</w:t>
      </w:r>
      <w:r>
        <w:t>工程，做好非国有博物馆培植工作。扎实开展博物馆日主题活动，加强馆藏文物活化利用，策划开展</w:t>
      </w:r>
      <w:r>
        <w:t>“</w:t>
      </w:r>
      <w:r>
        <w:t>城市记忆展</w:t>
      </w:r>
      <w:r>
        <w:t>”</w:t>
      </w:r>
      <w:r>
        <w:t>等专题性展览。开展文物故事进校园活动，加强文创产品研发，策划推出县博物馆精品馆藏文创产品。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提升非遗保护传承水平。择优包装非遗项目进社区进校园进景区，加强对非遗项目和非遗传承人的管理和服务。扎实开展“非物质文化遗产月”“文化自然遗产日”等非遗宣传展示活动，加大宣传推介力度，策划举办非遗公益课堂、非遗春晚等活动，传承弘扬优秀传统文化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聚焦规范文旅行业，提升市场监督管理水平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抓好安全生产和疫情防控工作。持续开展文旅行业安全生产大排查大整治，建立安全生产行业台账，突出重要时间节点、重点领域、重点环节，深入排查安全隐患，筑牢安全底线。严格落实疫情防控工作部署要求，重点抓好旅游景区、网吧、娱乐场所、影剧院等重要场所疫情防控，加强督查整改，推动“限量、预约、错峰”常态化，进一步压实“四方责任”，落实“四早”要求，</w:t>
      </w:r>
      <w:r>
        <w:t xml:space="preserve"> </w:t>
      </w:r>
      <w:r>
        <w:t>防止疫情通过文化和旅游活动传播扩散。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健全文旅市场监管机制。积极探索实施常态化跨部门联动检查合作机制，推进常态化“体检式”暗访检查与重要节点、旅游高峰期的督导检查相结合，规范文旅市场秩序。加强对旅行社、文旅领域社会团体、民办非企业单位审查管理，持续开展未经许可经营旅行社业务、不合理低价游等专项整治行动，加强文旅市场专项整治力度，促进全县文旅市场安全、健康、有序发展。</w:t>
      </w:r>
    </w:p>
    <w:p w:rsidR="00E11F30" w:rsidRDefault="00E11F30" w:rsidP="00E11F30">
      <w:pPr>
        <w:ind w:firstLineChars="200" w:firstLine="420"/>
        <w:jc w:val="left"/>
      </w:pPr>
      <w:r>
        <w:rPr>
          <w:rFonts w:hint="eastAsia"/>
        </w:rPr>
        <w:t>山清水秀风光丽，全域旅游展宏图。红色游、绿色游、蓝色游，多姿多彩；七港汇聚、五路通海旅游大交通，快捷通达……一座宜居宜业宜游的现代化莒南正在崛起</w:t>
      </w:r>
      <w:r>
        <w:t>,“</w:t>
      </w:r>
      <w:r>
        <w:t>全域旅游</w:t>
      </w:r>
      <w:r>
        <w:t>·</w:t>
      </w:r>
      <w:r>
        <w:t>全景莒南</w:t>
      </w:r>
      <w:r>
        <w:t>”</w:t>
      </w:r>
      <w:r>
        <w:t>正吸引着越来越多的投资者，也吸引着越来越多的游客前来休闲、旅游、观光。</w:t>
      </w:r>
    </w:p>
    <w:p w:rsidR="00E11F30" w:rsidRDefault="00E11F30" w:rsidP="00E11F30">
      <w:pPr>
        <w:ind w:firstLineChars="200" w:firstLine="420"/>
        <w:jc w:val="right"/>
      </w:pPr>
      <w:r w:rsidRPr="00320AE3">
        <w:rPr>
          <w:rFonts w:hint="eastAsia"/>
        </w:rPr>
        <w:t>中国产业经济信息网</w:t>
      </w:r>
      <w:r>
        <w:rPr>
          <w:rFonts w:hint="eastAsia"/>
        </w:rPr>
        <w:t>2022-3-16</w:t>
      </w:r>
    </w:p>
    <w:p w:rsidR="00E11F30" w:rsidRDefault="00E11F30" w:rsidP="007539A5">
      <w:pPr>
        <w:sectPr w:rsidR="00E11F30" w:rsidSect="007539A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1039" w:rsidRDefault="00541039"/>
    <w:sectPr w:rsidR="0054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F30"/>
    <w:rsid w:val="00541039"/>
    <w:rsid w:val="00E1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1F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1F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2022-06-22T03:20:00Z</dcterms:created>
</cp:coreProperties>
</file>