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18C8" w:rsidRDefault="005A18C8" w:rsidP="00E1766E">
      <w:pPr>
        <w:pStyle w:val="1"/>
      </w:pPr>
      <w:r w:rsidRPr="00E1766E">
        <w:rPr>
          <w:rFonts w:hint="eastAsia"/>
        </w:rPr>
        <w:t>广西创新“体育</w:t>
      </w:r>
      <w:r w:rsidRPr="00E1766E">
        <w:t>+文化</w:t>
      </w:r>
      <w:r w:rsidRPr="00E1766E">
        <w:t>”</w:t>
      </w:r>
      <w:r w:rsidRPr="00E1766E">
        <w:t>路径 打响区内原创赛事品牌</w:t>
      </w:r>
    </w:p>
    <w:p w:rsidR="005A18C8" w:rsidRDefault="005A18C8" w:rsidP="005A18C8">
      <w:pPr>
        <w:ind w:firstLineChars="200" w:firstLine="420"/>
      </w:pPr>
      <w:r>
        <w:rPr>
          <w:rFonts w:hint="eastAsia"/>
        </w:rPr>
        <w:t>近年来，广西体育局深入贯彻落实《国务院关于加快发展体育产业</w:t>
      </w:r>
      <w:r>
        <w:t xml:space="preserve"> </w:t>
      </w:r>
      <w:r>
        <w:t>促进体育消费的若干意见》，大力发展智力运动产业，推进</w:t>
      </w:r>
      <w:r>
        <w:t>“</w:t>
      </w:r>
      <w:r>
        <w:t>体育</w:t>
      </w:r>
      <w:r>
        <w:t>+”</w:t>
      </w:r>
      <w:r>
        <w:t>等多业态融合发展。鼓励和支持办赛主体多元化。城市围棋联赛是广西培育的本土原创、首个采取全市场化运作方式组织、具有自主产权的顶级围棋联赛，先后两次获评中国体育旅游精品赛事。</w:t>
      </w:r>
    </w:p>
    <w:p w:rsidR="005A18C8" w:rsidRDefault="005A18C8" w:rsidP="005A18C8">
      <w:pPr>
        <w:ind w:firstLineChars="200" w:firstLine="420"/>
      </w:pPr>
      <w:r>
        <w:rPr>
          <w:rFonts w:hint="eastAsia"/>
        </w:rPr>
        <w:t>创新竞赛机制</w:t>
      </w:r>
      <w:r>
        <w:t xml:space="preserve"> </w:t>
      </w:r>
      <w:r>
        <w:t>打造中国围棋</w:t>
      </w:r>
      <w:r>
        <w:t>“NBA”</w:t>
      </w:r>
    </w:p>
    <w:p w:rsidR="005A18C8" w:rsidRDefault="005A18C8" w:rsidP="005A18C8">
      <w:pPr>
        <w:ind w:firstLineChars="200" w:firstLine="420"/>
      </w:pPr>
      <w:r>
        <w:rPr>
          <w:rFonts w:hint="eastAsia"/>
        </w:rPr>
        <w:t>广西围棋运动发展有着较好的基础。早在</w:t>
      </w:r>
      <w:r>
        <w:t>2007</w:t>
      </w:r>
      <w:r>
        <w:t>年，广西成立了一支职业甲级围棋队</w:t>
      </w:r>
      <w:r>
        <w:t>—</w:t>
      </w:r>
      <w:r>
        <w:t>广西华蓝围棋队，曾征战全国围甲赛场八个赛季，成为联赛中的一支有生力量，先后获中国围棋甲级联赛</w:t>
      </w:r>
      <w:r>
        <w:t>“</w:t>
      </w:r>
      <w:r>
        <w:t>最佳赛区奖</w:t>
      </w:r>
      <w:r>
        <w:t>”“</w:t>
      </w:r>
      <w:r>
        <w:t>最佳赛区组织奖</w:t>
      </w:r>
      <w:r>
        <w:t>”</w:t>
      </w:r>
      <w:r>
        <w:t>等荣誉。</w:t>
      </w:r>
    </w:p>
    <w:p w:rsidR="005A18C8" w:rsidRDefault="005A18C8" w:rsidP="005A18C8">
      <w:pPr>
        <w:ind w:firstLineChars="200" w:firstLine="420"/>
      </w:pPr>
      <w:r>
        <w:rPr>
          <w:rFonts w:hint="eastAsia"/>
        </w:rPr>
        <w:t>随着围棋普及和发展，</w:t>
      </w:r>
      <w:r>
        <w:t>2015</w:t>
      </w:r>
      <w:r>
        <w:t>年，苏中建设集团、亚厦集团等</w:t>
      </w:r>
      <w:r>
        <w:t>18</w:t>
      </w:r>
      <w:r>
        <w:t>家企业投资组建</w:t>
      </w:r>
      <w:r>
        <w:t>18</w:t>
      </w:r>
      <w:r>
        <w:t>支城市围棋俱乐部，联合成立</w:t>
      </w:r>
      <w:r>
        <w:t>“</w:t>
      </w:r>
      <w:r>
        <w:t>城市围棋联盟</w:t>
      </w:r>
      <w:r>
        <w:t>”</w:t>
      </w:r>
      <w:r>
        <w:t>，成功创办城市围棋联赛。联赛创新</w:t>
      </w:r>
      <w:r>
        <w:t>“</w:t>
      </w:r>
      <w:r>
        <w:t>围棋接力赛</w:t>
      </w:r>
      <w:r>
        <w:t>”</w:t>
      </w:r>
      <w:r>
        <w:t>规则，将围棋从个人作战变为团体作战，增加了围棋的趣味性。同时，</w:t>
      </w:r>
      <w:r>
        <w:t>“</w:t>
      </w:r>
      <w:r>
        <w:t>复制</w:t>
      </w:r>
      <w:r>
        <w:t>”NBA</w:t>
      </w:r>
      <w:r>
        <w:t>办赛模式，分为常规赛、季后赛，联赛从每年</w:t>
      </w:r>
      <w:r>
        <w:t>5</w:t>
      </w:r>
      <w:r>
        <w:t>月持续至</w:t>
      </w:r>
      <w:r>
        <w:t>12</w:t>
      </w:r>
      <w:r>
        <w:t>月，致力于打造中国围棋</w:t>
      </w:r>
      <w:r>
        <w:t>“NBA”</w:t>
      </w:r>
      <w:r>
        <w:t>。近年来，联赛不断发展壮大，开启了国际化发展的新进程。悉尼、大阪、多伦多、曼谷、新加坡等海外城市陆续加入，联赛队伍已横跨</w:t>
      </w:r>
      <w:r>
        <w:t>4</w:t>
      </w:r>
      <w:r>
        <w:t>大洲、</w:t>
      </w:r>
      <w:r>
        <w:t>8</w:t>
      </w:r>
      <w:r>
        <w:t>个国家、</w:t>
      </w:r>
      <w:r>
        <w:t>30</w:t>
      </w:r>
      <w:r>
        <w:t>个城市，每年在国内外近</w:t>
      </w:r>
      <w:r>
        <w:t>30</w:t>
      </w:r>
      <w:r>
        <w:t>个城市开展</w:t>
      </w:r>
      <w:r>
        <w:t>70</w:t>
      </w:r>
      <w:r>
        <w:t>多</w:t>
      </w:r>
      <w:r>
        <w:rPr>
          <w:rFonts w:hint="eastAsia"/>
        </w:rPr>
        <w:t>场比赛，已发展成为世界规模最大、覆盖区域最广、比赛场次和参与人数最多的国际性围棋联赛。</w:t>
      </w:r>
    </w:p>
    <w:p w:rsidR="005A18C8" w:rsidRDefault="005A18C8" w:rsidP="005A18C8">
      <w:pPr>
        <w:ind w:firstLineChars="200" w:firstLine="420"/>
      </w:pPr>
      <w:r>
        <w:rPr>
          <w:rFonts w:hint="eastAsia"/>
        </w:rPr>
        <w:t>创新运营思路</w:t>
      </w:r>
      <w:r>
        <w:t xml:space="preserve"> </w:t>
      </w:r>
      <w:r>
        <w:t>构建益智健脑的全民健身平台</w:t>
      </w:r>
    </w:p>
    <w:p w:rsidR="005A18C8" w:rsidRDefault="005A18C8" w:rsidP="005A18C8">
      <w:pPr>
        <w:ind w:firstLineChars="200" w:firstLine="420"/>
      </w:pPr>
      <w:r>
        <w:rPr>
          <w:rFonts w:hint="eastAsia"/>
        </w:rPr>
        <w:t>创新“让围棋更有趣”的赛事运营思路，打造围棋赛事嘉年华。在联赛的单次赛会中，创新举办全明星赛、名人赛、嘉宾联棋赛、百团大战、指导棋、“围棋</w:t>
      </w:r>
      <w:r>
        <w:t>+”</w:t>
      </w:r>
      <w:r>
        <w:t>论坛、棋迷体验等丰富多彩的围棋活动，在社会引起强烈反响，吸引明星、名人、企业家、棋迷的广泛参与，让越来越多的群众了解围棋运动。如</w:t>
      </w:r>
      <w:r>
        <w:t>2018</w:t>
      </w:r>
      <w:r>
        <w:t>年城市围棋联赛会同第二届中国围棋大会同场在广西南宁举办，该次赛会历时近</w:t>
      </w:r>
      <w:r>
        <w:t>1</w:t>
      </w:r>
      <w:r>
        <w:t>个月，开展</w:t>
      </w:r>
      <w:r>
        <w:t>50</w:t>
      </w:r>
      <w:r>
        <w:t>多项围棋赛事活动，参赛总人数近</w:t>
      </w:r>
      <w:r>
        <w:t>1.5</w:t>
      </w:r>
      <w:r>
        <w:t>万人，辐射日韩、东南亚、欧洲等多个国家和地区。</w:t>
      </w:r>
    </w:p>
    <w:p w:rsidR="005A18C8" w:rsidRDefault="005A18C8" w:rsidP="005A18C8">
      <w:pPr>
        <w:ind w:firstLineChars="200" w:firstLine="420"/>
      </w:pPr>
      <w:r>
        <w:rPr>
          <w:rFonts w:hint="eastAsia"/>
        </w:rPr>
        <w:t>城市围棋联赛全年举办正赛</w:t>
      </w:r>
      <w:r>
        <w:t>70</w:t>
      </w:r>
      <w:r>
        <w:t>余场，衍生赛事数百场，围棋运动逐步在联赛城市热起来，围棋文化得到了更快、更广地传播，让越来越多的群众体验到智力运动带来的健康愉悦。</w:t>
      </w:r>
    </w:p>
    <w:p w:rsidR="005A18C8" w:rsidRDefault="005A18C8" w:rsidP="005A18C8">
      <w:pPr>
        <w:ind w:firstLineChars="200" w:firstLine="420"/>
      </w:pPr>
      <w:r>
        <w:rPr>
          <w:rFonts w:hint="eastAsia"/>
        </w:rPr>
        <w:t>创建围棋产业生态圈</w:t>
      </w:r>
      <w:r>
        <w:t xml:space="preserve"> </w:t>
      </w:r>
      <w:r>
        <w:t>大力发展智力运动产业</w:t>
      </w:r>
    </w:p>
    <w:p w:rsidR="005A18C8" w:rsidRDefault="005A18C8" w:rsidP="005A18C8">
      <w:pPr>
        <w:ind w:firstLineChars="200" w:firstLine="420"/>
      </w:pPr>
      <w:r>
        <w:rPr>
          <w:rFonts w:hint="eastAsia"/>
        </w:rPr>
        <w:t>与传统围棋赛事“一笔赞助、一个比赛”模式不同，城市围棋联赛以赛事产业为核心，采用公司化运作，</w:t>
      </w:r>
      <w:r>
        <w:t>18</w:t>
      </w:r>
      <w:r>
        <w:t>家初始投资企业出资成立华智体育产业股份公司，以智力运动综合体、教育培训、互联网运营、衍生品开发四大产业发展为商业模式，为群众提供多元化产品和服务。目前，城市围棋联赛的投资公司、赞助商共同构成一个蕴含设计咨询、房地产、工程施工、教育培训、传媒等近</w:t>
      </w:r>
      <w:r>
        <w:t>20</w:t>
      </w:r>
      <w:r>
        <w:t>个业态的商业生态圈。</w:t>
      </w:r>
      <w:r>
        <w:t>“</w:t>
      </w:r>
      <w:r>
        <w:t>十三五</w:t>
      </w:r>
      <w:r>
        <w:t>”</w:t>
      </w:r>
      <w:r>
        <w:t>期间，城市围棋联赛累计赛事投资约</w:t>
      </w:r>
      <w:r>
        <w:t>4</w:t>
      </w:r>
      <w:r>
        <w:t>亿元，直接带动会展、咨询、餐饮、交通、住宿、旅游和购物等消费超过</w:t>
      </w:r>
      <w:r>
        <w:t>10</w:t>
      </w:r>
      <w:r>
        <w:t>亿元。</w:t>
      </w:r>
    </w:p>
    <w:p w:rsidR="005A18C8" w:rsidRDefault="005A18C8" w:rsidP="005A18C8">
      <w:pPr>
        <w:ind w:firstLineChars="200" w:firstLine="420"/>
      </w:pPr>
      <w:r>
        <w:rPr>
          <w:rFonts w:hint="eastAsia"/>
        </w:rPr>
        <w:t>华智体育产业股份公司还与桂商总会、各地广西商会陆续建立战略合作关系，开展体育文化推介、招商引资、项目策划与投资等工作，通过体育比赛、文化交流、文化贸易等方式，在国内外传播围棋文化，不断推动广西与东盟国家、“一带一路”沿线城市的体育文化交流、民间交往、经贸合作。</w:t>
      </w:r>
    </w:p>
    <w:p w:rsidR="005A18C8" w:rsidRDefault="005A18C8" w:rsidP="005A18C8">
      <w:pPr>
        <w:ind w:firstLineChars="200" w:firstLine="420"/>
      </w:pPr>
      <w:r>
        <w:rPr>
          <w:rFonts w:hint="eastAsia"/>
        </w:rPr>
        <w:t>创建活动阵地</w:t>
      </w:r>
      <w:r>
        <w:t xml:space="preserve"> </w:t>
      </w:r>
      <w:r>
        <w:t>传播中华传统文化</w:t>
      </w:r>
    </w:p>
    <w:p w:rsidR="005A18C8" w:rsidRDefault="005A18C8" w:rsidP="005A18C8">
      <w:pPr>
        <w:ind w:firstLineChars="200" w:firstLine="420"/>
      </w:pPr>
      <w:r>
        <w:rPr>
          <w:rFonts w:hint="eastAsia"/>
        </w:rPr>
        <w:t>华智体育产业股份公司以城市围棋联赛为运营核心，以区内首个智力运动文化体育综合体——南国弈园为平台，广泛开展赛事、文化交流等活动。近年来，每年组织各类智运赛事、文化活动超过</w:t>
      </w:r>
      <w:r>
        <w:t>500</w:t>
      </w:r>
      <w:r>
        <w:t>场，整合赛事、棋队、棋手、会员等各方资源，组织棋迷和爱好者在国内外开展访问交流赛、车轮战、棋手见面会、签售会等活动。许多棋友在丰富有趣的围棋活动获得灵感，创作诗词近</w:t>
      </w:r>
      <w:r>
        <w:t>260</w:t>
      </w:r>
      <w:r>
        <w:t>首，俱乐部汇集印制《棋盛诗茂》《棋乐诗欢》等诗集，不断地传播中国文化。</w:t>
      </w:r>
    </w:p>
    <w:p w:rsidR="005A18C8" w:rsidRDefault="005A18C8" w:rsidP="005A18C8">
      <w:pPr>
        <w:ind w:firstLineChars="200" w:firstLine="420"/>
      </w:pPr>
      <w:r>
        <w:rPr>
          <w:rFonts w:hint="eastAsia"/>
        </w:rPr>
        <w:t>深入开展“三棋进校园”活动，着力打造校园围棋文化。</w:t>
      </w:r>
      <w:r>
        <w:t>2020</w:t>
      </w:r>
      <w:r>
        <w:t>年</w:t>
      </w:r>
      <w:r>
        <w:t>12</w:t>
      </w:r>
      <w:r>
        <w:t>月，成功举办华保盛杯</w:t>
      </w:r>
      <w:r>
        <w:t>·</w:t>
      </w:r>
      <w:r>
        <w:t>城市围棋联赛</w:t>
      </w:r>
      <w:r>
        <w:t>2020</w:t>
      </w:r>
      <w:r>
        <w:t>年全明星赛系列活动之明星棋手进校园公益活动，棋界元老王汝南八段、刘小光九段及著名女棋手王香如先后到南宁月湾路小学、南宁卓立实验学校、南宁凤翔路小学和学生们进行对弈交流，在传播围棋文化知识的同时也激发孩子们参与全民健身、参加围棋运动的浓厚兴趣。</w:t>
      </w:r>
    </w:p>
    <w:p w:rsidR="005A18C8" w:rsidRDefault="005A18C8" w:rsidP="005A18C8">
      <w:pPr>
        <w:ind w:firstLineChars="200" w:firstLine="420"/>
      </w:pPr>
      <w:r>
        <w:rPr>
          <w:rFonts w:hint="eastAsia"/>
        </w:rPr>
        <w:t>与此同时，华智体育产业股份公司创新围棋公益课、围棋培训等丰富多样的载体，派驻师资进驻校园开展“三棋”普及活动，近年来先后与多所幼儿园、中小学校开展围棋教学合作。如在南宁市天桃实验小学开设了“象棋校本课程”，让越来越多的孩子了解象棋文化；在南宁市友衡学校开展围棋基础教育，举办“围棋日”和“百盘大战”等活动；与南宁华衡小学共同承办南宁市“华蓝杯”青少年首届国际象棋比赛，并在“三棋”教研方面取得新突破，该校国际象棋课题组参加全国中小学棋类教学实验成果交流会展中，获全国中小学棋类教学实验研究优秀科研成果一等奖，学校被授予为全国中小学棋类教学实验课题示范实验基地。</w:t>
      </w:r>
    </w:p>
    <w:p w:rsidR="005A18C8" w:rsidRDefault="005A18C8" w:rsidP="005A18C8">
      <w:pPr>
        <w:ind w:firstLineChars="200" w:firstLine="420"/>
      </w:pPr>
      <w:r>
        <w:t>2020</w:t>
      </w:r>
      <w:r>
        <w:t>年</w:t>
      </w:r>
      <w:r>
        <w:t>7</w:t>
      </w:r>
      <w:r>
        <w:t>月，华智体育产业股份公司下属企业南宁华智围棋俱乐部公司与广西幼儿师范高等专科学校签订战略合作协议，同年</w:t>
      </w:r>
      <w:r>
        <w:t>9</w:t>
      </w:r>
      <w:r>
        <w:t>月在招募学前教育系新生开设围棋班。这是广西高等院校与企业首次合作培养围棋应用型人才。</w:t>
      </w:r>
    </w:p>
    <w:p w:rsidR="005A18C8" w:rsidRDefault="005A18C8" w:rsidP="005A18C8">
      <w:pPr>
        <w:ind w:firstLineChars="200" w:firstLine="420"/>
      </w:pPr>
      <w:r>
        <w:rPr>
          <w:rFonts w:hint="eastAsia"/>
        </w:rPr>
        <w:t>下一步，广西将进一步充分挖掘“民族元素”，把围棋文化深度融入“壮族三月三”等传统节庆和文化旅游推介等活动中，推动智力运动产业高质量发展。</w:t>
      </w:r>
    </w:p>
    <w:p w:rsidR="005A18C8" w:rsidRPr="00E1766E" w:rsidRDefault="005A18C8" w:rsidP="00E1766E">
      <w:pPr>
        <w:jc w:val="right"/>
      </w:pPr>
      <w:r w:rsidRPr="00E1766E">
        <w:rPr>
          <w:rFonts w:hint="eastAsia"/>
        </w:rPr>
        <w:t>广西壮族自治区体育局</w:t>
      </w:r>
      <w:r>
        <w:rPr>
          <w:rFonts w:hint="eastAsia"/>
        </w:rPr>
        <w:t>2021-3-22</w:t>
      </w:r>
    </w:p>
    <w:p w:rsidR="005A18C8" w:rsidRDefault="005A18C8" w:rsidP="001409A6">
      <w:pPr>
        <w:sectPr w:rsidR="005A18C8" w:rsidSect="001409A6">
          <w:type w:val="continuous"/>
          <w:pgSz w:w="11906" w:h="16838"/>
          <w:pgMar w:top="1644" w:right="1236" w:bottom="1418" w:left="1814" w:header="851" w:footer="907" w:gutter="0"/>
          <w:pgNumType w:start="1"/>
          <w:cols w:space="720"/>
          <w:docGrid w:type="lines" w:linePitch="341" w:charSpace="2373"/>
        </w:sectPr>
      </w:pPr>
    </w:p>
    <w:p w:rsidR="00A96AEC" w:rsidRDefault="00A96AEC"/>
    <w:sectPr w:rsidR="00A96A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A18C8"/>
    <w:rsid w:val="005A18C8"/>
    <w:rsid w:val="00A96A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A18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A18C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326</Words>
  <Characters>1863</Characters>
  <Application>Microsoft Office Word</Application>
  <DocSecurity>0</DocSecurity>
  <Lines>15</Lines>
  <Paragraphs>4</Paragraphs>
  <ScaleCrop>false</ScaleCrop>
  <Company>Microsoft</Company>
  <LinksUpToDate>false</LinksUpToDate>
  <CharactersWithSpaces>2185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2022-06-27T02:19:00Z</dcterms:created>
</cp:coreProperties>
</file>