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852" w:rsidRDefault="00E25852" w:rsidP="003F66A4">
      <w:pPr>
        <w:pStyle w:val="1"/>
      </w:pPr>
      <w:r w:rsidRPr="005E7668">
        <w:rPr>
          <w:rFonts w:hint="eastAsia"/>
        </w:rPr>
        <w:t>串点成线</w:t>
      </w:r>
      <w:r w:rsidRPr="005E7668">
        <w:t xml:space="preserve"> 全域推进 上郑：发展全域旅游 助力乡村振兴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“</w:t>
      </w:r>
      <w:r>
        <w:t>1948</w:t>
      </w:r>
      <w:r>
        <w:t>年</w:t>
      </w:r>
      <w:r>
        <w:t>4</w:t>
      </w:r>
      <w:r>
        <w:t>月</w:t>
      </w:r>
      <w:r>
        <w:t>7</w:t>
      </w:r>
      <w:r>
        <w:t>日，浙东台属</w:t>
      </w:r>
      <w:r>
        <w:t>‘</w:t>
      </w:r>
      <w:r>
        <w:t>铁流</w:t>
      </w:r>
      <w:r>
        <w:t>’</w:t>
      </w:r>
      <w:r>
        <w:t>部队和浙南括苍支队在圣堂殿胜利会师，虽然双方部队你不认识我，我不认识你，但却好像见到失散多年的兄弟，眼泪哗啦啦地流</w:t>
      </w:r>
      <w:r>
        <w:t>……”</w:t>
      </w:r>
      <w:r>
        <w:t>在上郑乡圣堂村的浙东浙南部队会师纪念馆，新上任的</w:t>
      </w:r>
      <w:r>
        <w:t>10</w:t>
      </w:r>
      <w:r>
        <w:t>位上郑乡村务工作者正在仔细聆听</w:t>
      </w:r>
      <w:r>
        <w:t>“</w:t>
      </w:r>
      <w:r>
        <w:t>上任第一课</w:t>
      </w:r>
      <w:r>
        <w:t>”</w:t>
      </w:r>
      <w:r>
        <w:t>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在浙东浙南部队会师纪念馆里，时常会有这样的“课堂”。“这些年得益于乡村振兴战略，纪念馆的名气越来越大，来这里学习和旅游的人越来越多了。”浙东浙南部队会师纪念馆的义务讲解员郑英俊告诉记者。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依托丰富的红色资源，圣堂村进一步推进乡村旅游的整合。在距离浙东浙南部队会师纪念馆约</w:t>
      </w:r>
      <w:r>
        <w:t>5</w:t>
      </w:r>
      <w:r>
        <w:t>分钟的车程，横亘在黄岩溪上的黄岩山廊桥气势恢宏。该廊桥将功能与形式完美结合在一起，是一座具有浓郁特色的旅游生态山地景观建筑物，同时因为其复杂的建筑工艺，该廊桥的跨度达到了</w:t>
      </w:r>
      <w:r>
        <w:t>45.6</w:t>
      </w:r>
      <w:r>
        <w:t>米，在全国的廊桥中都能排进前列。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山清水秀小山村，古色廊桥来相衬。黄岩山廊桥的建成，进一步将周边的黄岩山、古树群、星光公园等景点连成一线，融红色旅游、古村风貌、人文自然景观于一体。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巍巍括苍山，见证了两军会师的光辉业绩，悠悠黄岩溪，吟唱着革命先辈的英雄赞歌。近年来，上郑立足与绿色发展，紧抓自然优势，挖掘红色资源，坚持“生态立乡、项目强乡、旅游兴乡”的发展路径，为全乡发展带来崭新契机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位于仙石村的黄坦水库，四周青山环拱，碧波清澈见底。</w:t>
      </w:r>
      <w:r>
        <w:t>2018</w:t>
      </w:r>
      <w:r>
        <w:t>年，上郑乡充分利用该地自然资源优势，规划建设黄坦环库田园综合体，打造了一个集吃、住、玩、游于一体的特色休闲养生式乡村旅游地。木桥蜿蜒、碧波荡漾；彩蝶飞舞、风车曳曳</w:t>
      </w:r>
      <w:r>
        <w:t>……</w:t>
      </w:r>
      <w:r>
        <w:t>在这里，游客可以漫步环库栈道领略自然风光，也可以在阳光房内聊天聚会，享受闲暇时光。精巧的设计和优美的自然风光，使得原本无人问津的仙石村人气渐旺。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破旧立新，化茧成蝶。记者了解到，目前上郑乡正大力推进黄岩山景区、黄永古道、古树公园等工程的提升改造，围绕“旅游接待及集散区、黄岩源头文化休闲区、康养度假区”和“黄岩溪清水廊道、宁大线旅游陆上景观通廊”的三区两线全域旅游发展格局，串点成线，以点带面，推动全域旅游发展。“全域旅游发展是上郑的重心，目前我们要做的是加快整合资源，能将更多的游客吸引到上郑。”上郑乡党委书记李浦军说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通过统筹布局，突出重点，有效促进农业和旅游产业融合发展，上郑乡去年全年游客人数突破</w:t>
      </w:r>
      <w:r>
        <w:t>5</w:t>
      </w:r>
      <w:r>
        <w:t>万人次，旅游经济收入达</w:t>
      </w:r>
      <w:r>
        <w:t>500</w:t>
      </w:r>
      <w:r>
        <w:t>余万元，旅游富民效益初步显现。不仅如此，在上郑乡的美丰村，村民们依靠得天独厚的自然优势，走出了一条崭新的发展之路。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在村内的山道上，记者遇到了村民潘菊青，她正扛着锄头上山除草。潘菊青家种的是菜头肾</w:t>
      </w:r>
      <w:r>
        <w:t>(</w:t>
      </w:r>
      <w:r>
        <w:t>土太子参</w:t>
      </w:r>
      <w:r>
        <w:t>)</w:t>
      </w:r>
      <w:r>
        <w:t>，约</w:t>
      </w:r>
      <w:r>
        <w:t>30</w:t>
      </w:r>
      <w:r>
        <w:t>多亩，在村里也算是颇具规模。</w:t>
      </w:r>
      <w:r>
        <w:t>“</w:t>
      </w:r>
      <w:r>
        <w:t>春天杂草长得快，所以除草就得勤快，但除草的时候要注意土壤深度，不可过深，防止伤到根部，影响它的生长。</w:t>
      </w:r>
      <w:r>
        <w:t>”</w:t>
      </w:r>
      <w:r>
        <w:t>潘菊青一边熟练除草，一边告诉记者，</w:t>
      </w:r>
      <w:r>
        <w:t>“</w:t>
      </w:r>
      <w:r>
        <w:t>以前我们全家都在黄岩打工，现在尝试回家种中草药，收入也挺可观的。</w:t>
      </w:r>
      <w:r>
        <w:t>”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近年来，该村有近半村民陆续开始种植中药材。从单一的种植菜头肾到三叶青，再到重楼、雪里开，全村种植中药材的种类越来越多，菜头肾等中药材的丰收帮助农户们走上了致富路，去年上郑乡中药材种植总收入超</w:t>
      </w:r>
      <w:r>
        <w:t>7000</w:t>
      </w:r>
      <w:r>
        <w:t>万元。</w:t>
      </w:r>
    </w:p>
    <w:p w:rsidR="00E25852" w:rsidRDefault="00E25852" w:rsidP="00E25852">
      <w:pPr>
        <w:spacing w:line="242" w:lineRule="auto"/>
        <w:ind w:firstLineChars="200" w:firstLine="420"/>
        <w:jc w:val="left"/>
      </w:pPr>
      <w:r>
        <w:rPr>
          <w:rFonts w:hint="eastAsia"/>
        </w:rPr>
        <w:t>“</w:t>
      </w:r>
      <w:r>
        <w:t>7</w:t>
      </w:r>
      <w:r>
        <w:t>月</w:t>
      </w:r>
      <w:r>
        <w:t>1</w:t>
      </w:r>
      <w:r>
        <w:t>日前，我们将完成对浙东浙南部队会师纪念馆的提升改造，同时依托部队会师的这个组成地，充分发扬红色党建会师精神为带动，将上郑打造成西部红色旅游的一个核心区块，通过红色旅游来带动我们乡村旅游的发展，给村民们带来实实在在的效益。</w:t>
      </w:r>
      <w:r>
        <w:t>”</w:t>
      </w:r>
      <w:r>
        <w:t>李浦军说。</w:t>
      </w:r>
    </w:p>
    <w:p w:rsidR="00E25852" w:rsidRDefault="00E25852" w:rsidP="00E25852">
      <w:pPr>
        <w:spacing w:line="242" w:lineRule="auto"/>
        <w:ind w:firstLineChars="200" w:firstLine="420"/>
        <w:jc w:val="right"/>
      </w:pPr>
      <w:r w:rsidRPr="005E7668">
        <w:rPr>
          <w:rFonts w:hint="eastAsia"/>
        </w:rPr>
        <w:t>今日黄岩</w:t>
      </w:r>
      <w:r>
        <w:rPr>
          <w:rFonts w:hint="eastAsia"/>
        </w:rPr>
        <w:t>2021-3-31</w:t>
      </w:r>
    </w:p>
    <w:p w:rsidR="00E25852" w:rsidRDefault="00E25852" w:rsidP="00EF5936">
      <w:pPr>
        <w:sectPr w:rsidR="00E25852" w:rsidSect="00EF593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4937" w:rsidRDefault="00E74937"/>
    <w:sectPr w:rsidR="00E749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5852"/>
    <w:rsid w:val="00E25852"/>
    <w:rsid w:val="00E74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E258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E258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2022-06-27T06:33:00Z</dcterms:created>
</cp:coreProperties>
</file>