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7721" w:rsidRDefault="00AD7721" w:rsidP="005A7C83">
      <w:pPr>
        <w:pStyle w:val="1"/>
        <w:spacing w:line="242" w:lineRule="auto"/>
      </w:pPr>
      <w:r w:rsidRPr="00E83975">
        <w:rPr>
          <w:rFonts w:hint="eastAsia"/>
        </w:rPr>
        <w:t>革命老区西柏坡为何能够吃上“旅游饭”？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利用新民居，梁家沟村积极发展乡村民宿，全村有</w:t>
      </w:r>
      <w:r>
        <w:t>50</w:t>
      </w:r>
      <w:r>
        <w:t>多户经营着民宿产业，户均年增收近</w:t>
      </w:r>
      <w:r>
        <w:t>3</w:t>
      </w:r>
      <w:r>
        <w:t>万元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基础设施建设力度的加大，使得镇区、景区和农村实现了污水、垃圾集中处理，游客体验大为提高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文</w:t>
      </w:r>
      <w:r>
        <w:t xml:space="preserve"> |</w:t>
      </w:r>
      <w:r>
        <w:t>《瞭望》新闻周刊记者</w:t>
      </w:r>
      <w:r>
        <w:t xml:space="preserve"> </w:t>
      </w:r>
      <w:r>
        <w:t>闫起磊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地处河北省太行山东麓的西柏坡，在党的百年辉煌历程中，是一个耀眼的红色地标。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t>1948</w:t>
      </w:r>
      <w:r>
        <w:t>年</w:t>
      </w:r>
      <w:r>
        <w:t>5</w:t>
      </w:r>
      <w:r>
        <w:t>月至</w:t>
      </w:r>
      <w:r>
        <w:t>1949</w:t>
      </w:r>
      <w:r>
        <w:t>年</w:t>
      </w:r>
      <w:r>
        <w:t>3</w:t>
      </w:r>
      <w:r>
        <w:t>月，中共中央曾在西柏坡办公，指挥了辽沈、淮海、平津三大战役，召开了著名的七届二中全会。在这里，党中央描绘了新中国的宏伟蓝图，向全党发出</w:t>
      </w:r>
      <w:r>
        <w:t>“</w:t>
      </w:r>
      <w:r>
        <w:t>两个务必</w:t>
      </w:r>
      <w:r>
        <w:t>”</w:t>
      </w:r>
      <w:r>
        <w:t>的号召。</w:t>
      </w:r>
      <w:r>
        <w:t>1949</w:t>
      </w:r>
      <w:r>
        <w:t>年，党中央从河北省平山县西柏坡启程，</w:t>
      </w:r>
      <w:r>
        <w:t>“</w:t>
      </w:r>
      <w:r>
        <w:t>进京赶考</w:t>
      </w:r>
      <w:r>
        <w:t>”</w:t>
      </w:r>
      <w:r>
        <w:t>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t>2013</w:t>
      </w:r>
      <w:r>
        <w:t>年</w:t>
      </w:r>
      <w:r>
        <w:t>7</w:t>
      </w:r>
      <w:r>
        <w:t>月，习近平总书记来到西柏坡，参观了西柏坡纪念馆、毛泽东旧居、中央军委作战室、七届二中全会旧址，并在著名的九月会议旧址主持召开座谈会。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昔日老区换新颜。</w:t>
      </w:r>
      <w:r>
        <w:t>2018</w:t>
      </w:r>
      <w:r>
        <w:t>年，革命圣地西柏坡所在的平山县摘了贫困帽，西柏坡正阔步迈上乡村振兴之路。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基础设施跟上趟</w:t>
      </w:r>
      <w:r>
        <w:t xml:space="preserve"> </w:t>
      </w:r>
      <w:r>
        <w:t>旅游发展迈开腿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正逢建党百年，今年的西柏坡景区早早迎来旅游热。中共中央旧址里人流如潮。七届二中全会旧址前，重温入党誓词的人群不断。来自全国四面八方的游客，争相在西柏坡纪念馆的几个醒目大字前“打卡”拍照——上面写着“新中国从这里走来”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“最后一碗米送去做军粮，最后一尺布送去做军装，最后一件老棉袄盖在担架上，最后一个亲骨肉送去上战场……”在西柏坡纪念馆展厅一辆手推独轮车前，讲解员唱起这首民谣。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革命战争时期，仅有</w:t>
      </w:r>
      <w:r>
        <w:t>25</w:t>
      </w:r>
      <w:r>
        <w:t>万人的平山县有</w:t>
      </w:r>
      <w:r>
        <w:t>5</w:t>
      </w:r>
      <w:r>
        <w:t>万多人参军参战，近万人为国捐躯。和平建设年代，为修建岗南和黄壁庄两座大型水库，老区人民又奉献出</w:t>
      </w:r>
      <w:r>
        <w:t>13</w:t>
      </w:r>
      <w:r>
        <w:t>万亩良田，</w:t>
      </w:r>
      <w:r>
        <w:t>10</w:t>
      </w:r>
      <w:r>
        <w:t>万多人搬上高岗旱岭重建家园。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“人均不足三分地，靠种庄稼别说发家致富，脱贫都难。”今年</w:t>
      </w:r>
      <w:r>
        <w:t>61</w:t>
      </w:r>
      <w:r>
        <w:t>岁的西柏坡镇人陈锁平说。陈锁平头脑活络，很早就在西柏坡景区售卖纪念品。刚开始，他骑一辆平板三轮车，拉着各种纪念品叫卖，因为游客量整体不大，每天也就赚二三十元。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近年来，越来越多西柏坡人，试图依靠红色旅游发家致富，但由于基础设置跟不上，旅游业发展迈不开腿。一方面，西柏坡交通、住宿、停车、污水处理等硬件相对落后；另一方面，旅游市场秩序管理等软件存在不足。游客“看完就走”，成了过路财神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是基础设施建设的完善，让西柏坡家家户户开始真正吃上“旅游饭”。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如今，走进青山下、水库边的西柏坡镇西柏坡村，昔日架空的线路入了地，还建了污水处理设施。村民们住在干净整洁的农家院，柏油路通到家门口，家家用上了抽水马桶。“得益于脱贫攻坚等党的好政策，这几年，村里基础设施大幅提升，村子‘颜值’越来越高。”西柏坡村党支部书记闫振祥说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不止西柏坡村。</w:t>
      </w:r>
      <w:r>
        <w:t>2008</w:t>
      </w:r>
      <w:r>
        <w:t>年，为改善村民居住环境和生产生活方式，拓展旅游产业空间，西柏坡镇梁家沟村</w:t>
      </w:r>
      <w:r>
        <w:t>“</w:t>
      </w:r>
      <w:r>
        <w:t>两委</w:t>
      </w:r>
      <w:r>
        <w:t>”</w:t>
      </w:r>
      <w:r>
        <w:t>在反复征求村民意见基础上，高标准设计了新民居和产业发展规划。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梁家沟村党支部书记陈志军告诉记者，当时，村集体负责平整宅基地、硬化道路、铺设地下管网等基础设施，对新建房统一图纸要求。农户负责自主出资建设房屋主体和内部装修。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到</w:t>
      </w:r>
      <w:r>
        <w:t>2014</w:t>
      </w:r>
      <w:r>
        <w:t>年底，梁家沟村</w:t>
      </w:r>
      <w:r>
        <w:t>78</w:t>
      </w:r>
      <w:r>
        <w:t>套二层结构联排新民居和两栋单元楼基本建成。通过拆旧村、建新村，梁家沟村实现了集中居住，节约出</w:t>
      </w:r>
      <w:r>
        <w:t>150</w:t>
      </w:r>
      <w:r>
        <w:t>多亩村庄建设用地，为发展旅游产业腾出了空间。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陈志军说，利用新民居，梁家沟村发展乡村民宿，全村有</w:t>
      </w:r>
      <w:r>
        <w:t>50</w:t>
      </w:r>
      <w:r>
        <w:t>多户经营民宿产业，户均年增收近</w:t>
      </w:r>
      <w:r>
        <w:t>3</w:t>
      </w:r>
      <w:r>
        <w:t>万元，精品户年收入能达到近</w:t>
      </w:r>
      <w:r>
        <w:t>10</w:t>
      </w:r>
      <w:r>
        <w:t>万元。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红色旅游牵引多元旅游新业态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“西柏坡高速开通后，游客越来越多，生意越来越好。</w:t>
      </w:r>
      <w:r>
        <w:t>2018</w:t>
      </w:r>
      <w:r>
        <w:t>年又建成了</w:t>
      </w:r>
      <w:r>
        <w:t>‘</w:t>
      </w:r>
      <w:r>
        <w:t>红旅小镇</w:t>
      </w:r>
      <w:r>
        <w:t>’</w:t>
      </w:r>
      <w:r>
        <w:t>，卖纪念品也有了固定摊位和稳定收入。</w:t>
      </w:r>
      <w:r>
        <w:t>”</w:t>
      </w:r>
      <w:r>
        <w:t>陈锁平说，现在他家不仅有售卖纪念品的收入，还开着民宿，儿子在景区里开电瓶车，一家人的日子过得幸福安稳。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基础设施跟上趟后，红色旅游成为西柏坡镇主导产业，景区年接待游客超</w:t>
      </w:r>
      <w:r>
        <w:t>500</w:t>
      </w:r>
      <w:r>
        <w:t>万人次，旅游收入成为西柏坡居民收入的主要来源。</w:t>
      </w:r>
      <w:r>
        <w:t>2020</w:t>
      </w:r>
      <w:r>
        <w:t>年，全镇农村居民人均收入达</w:t>
      </w:r>
      <w:r>
        <w:t>12600</w:t>
      </w:r>
      <w:r>
        <w:t>元，全镇</w:t>
      </w:r>
      <w:r>
        <w:t>800</w:t>
      </w:r>
      <w:r>
        <w:t>多户</w:t>
      </w:r>
      <w:r>
        <w:t>2700</w:t>
      </w:r>
      <w:r>
        <w:t>人主要收入来源于旅游业。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近年来，平山县以红色旅游为龙头，大力开发研学、休闲等更加多元化的旅游新业态。西柏坡红旅小镇、梧桐溪谷生态农林种植观光园、柏里溪农业观光园、梁家沟美丽乡村农家乐、红湾酒店等旅游项目相继开放，还建成了西柏坡登山健身步道。它们在丰富西柏坡旅游业态的同时，为当地居民提供了</w:t>
      </w:r>
      <w:r>
        <w:t>300</w:t>
      </w:r>
      <w:r>
        <w:t>多个就业岗位。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此外，通过景区综合治理，景区交通、旅游市场秩序和整体形象明显改善。镇区、景区和农村还实现了污水、垃圾集中处理，游客体验大为提高。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在西柏坡红色旅游带动下，平山县全域旅游蓬勃发展。县里编制了全域旅游规划体系，大力推进旅游产业创新融合发展。中山古城国家考古遗址公园立项建设，红崖谷、黄金寨等一批景区景点建成投用，西柏坡红色教育、温塘温泉康养、中山古城考古研学等特色旅游板块成型，构建起全域旅游大环线。平山县</w:t>
      </w:r>
      <w:r>
        <w:t>4A</w:t>
      </w:r>
      <w:r>
        <w:t>级以上景区达到</w:t>
      </w:r>
      <w:r>
        <w:t>11</w:t>
      </w:r>
      <w:r>
        <w:t>家、新业态景点</w:t>
      </w:r>
      <w:r>
        <w:t>60</w:t>
      </w:r>
      <w:r>
        <w:t>多家，入列</w:t>
      </w:r>
      <w:r>
        <w:t>“</w:t>
      </w:r>
      <w:r>
        <w:t>全国休闲农业和乡村旅游示范县</w:t>
      </w:r>
      <w:r>
        <w:t>”</w:t>
      </w:r>
      <w:r>
        <w:t>，成功创建</w:t>
      </w:r>
      <w:r>
        <w:t>“</w:t>
      </w:r>
      <w:r>
        <w:t>国家全域旅游示范区</w:t>
      </w:r>
      <w:r>
        <w:t>”</w:t>
      </w:r>
      <w:r>
        <w:t>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让绿水青山带动振兴发展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平山县素有“八山一水一分田”之称，是集老区、山区、库区、贫困区“四区合一”的特殊县份。截至</w:t>
      </w:r>
      <w:r>
        <w:t>2015</w:t>
      </w:r>
      <w:r>
        <w:t>年底，全县仍有建档立卡贫困村</w:t>
      </w:r>
      <w:r>
        <w:t>260</w:t>
      </w:r>
      <w:r>
        <w:t>个、贫困人口</w:t>
      </w:r>
      <w:r>
        <w:t>4</w:t>
      </w:r>
      <w:r>
        <w:t>万余人。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精准脱贫攻坚战打响后，平山县创新实施“政策找户、户找政策、逐人核查”机制，全面焊接焊实教育、医疗、就业、住房、易地搬迁、社会救助等扶贫政策，构建起靶向精准的政策落实体系，通过“大产业覆盖、小产业带动、点对点帮扶”，累计实施扶贫项目</w:t>
      </w:r>
      <w:r>
        <w:t>1500</w:t>
      </w:r>
      <w:r>
        <w:t>余个。全县贫困对象</w:t>
      </w:r>
      <w:r>
        <w:t>“</w:t>
      </w:r>
      <w:r>
        <w:t>两不愁三保障</w:t>
      </w:r>
      <w:r>
        <w:t>”</w:t>
      </w:r>
      <w:r>
        <w:t>稳定达标。为巩固脱贫攻坚成果，平山县严格落实</w:t>
      </w:r>
      <w:r>
        <w:t>“</w:t>
      </w:r>
      <w:r>
        <w:t>四个不摘</w:t>
      </w:r>
      <w:r>
        <w:t>”</w:t>
      </w:r>
      <w:r>
        <w:t>要求，保持攻坚态势，强化预警监测和精准帮扶，牢牢兜住防贫底线。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脱贫摘帽并与全国同步小康，是对老区革命先辈最好的告慰。作为“两个务必”诞生地和“进京赶考”出发地，西柏坡正带头传承“两个务必”，以“赶考”姿态做好新时代的答卷。</w:t>
      </w:r>
    </w:p>
    <w:p w:rsidR="00AD7721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“我们村最大的优势是靠近西柏坡景区核心区，最大的短板是山多地少。这些年，我们靠上级帮扶修了路，改善了村容村貌，实现了脱贫摘帽，但要实现乡村振兴，还要加快融入西柏坡红色旅游和发展山地特色生态农业观光旅游。”说起今后村子的发展计划，西柏坡镇北庄村党支部书记封红卷思路清晰。</w:t>
      </w:r>
    </w:p>
    <w:p w:rsidR="00AD7721" w:rsidRPr="00E83975" w:rsidRDefault="00AD7721" w:rsidP="00AD7721">
      <w:pPr>
        <w:spacing w:line="242" w:lineRule="auto"/>
        <w:ind w:firstLineChars="200" w:firstLine="420"/>
        <w:jc w:val="left"/>
      </w:pPr>
      <w:r>
        <w:rPr>
          <w:rFonts w:hint="eastAsia"/>
        </w:rPr>
        <w:t>“革命老区迎来了新的发展机遇。”面对眼下的乡村振兴建设，西柏坡镇党委书记陈东亮兴奋地说，西柏坡镇将抢抓机遇，紧扣乡村振兴目标任务，发展好红色旅游产业，让更多老百姓参与到旅游产业当中来，让西柏坡的绿水青山变成带动老百姓致富的金山银山。</w:t>
      </w:r>
    </w:p>
    <w:p w:rsidR="00AD7721" w:rsidRDefault="00AD7721" w:rsidP="00AD7721">
      <w:pPr>
        <w:spacing w:line="242" w:lineRule="auto"/>
        <w:ind w:firstLineChars="200" w:firstLine="420"/>
        <w:jc w:val="right"/>
      </w:pPr>
      <w:r w:rsidRPr="00E83975">
        <w:rPr>
          <w:rFonts w:hint="eastAsia"/>
        </w:rPr>
        <w:t>瞭望</w:t>
      </w:r>
      <w:r>
        <w:rPr>
          <w:rFonts w:hint="eastAsia"/>
        </w:rPr>
        <w:t>2021-5-31</w:t>
      </w:r>
    </w:p>
    <w:p w:rsidR="00AD7721" w:rsidRDefault="00AD7721" w:rsidP="0020393F">
      <w:pPr>
        <w:sectPr w:rsidR="00AD7721" w:rsidSect="0020393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F40FC" w:rsidRDefault="001F40FC"/>
    <w:sectPr w:rsidR="001F40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D7721"/>
    <w:rsid w:val="001F40FC"/>
    <w:rsid w:val="00AD77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D772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D772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398</Words>
  <Characters>2269</Characters>
  <Application>Microsoft Office Word</Application>
  <DocSecurity>0</DocSecurity>
  <Lines>18</Lines>
  <Paragraphs>5</Paragraphs>
  <ScaleCrop>false</ScaleCrop>
  <Company/>
  <LinksUpToDate>false</LinksUpToDate>
  <CharactersWithSpaces>2662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2022-06-27T06:16:00Z</dcterms:created>
</cp:coreProperties>
</file>