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3FD" w:rsidRDefault="00FE63FD" w:rsidP="00B83A04">
      <w:pPr>
        <w:pStyle w:val="1"/>
      </w:pPr>
      <w:r w:rsidRPr="00AB4984">
        <w:rPr>
          <w:rFonts w:hint="eastAsia"/>
        </w:rPr>
        <w:t>雷山县大力发展全域旅游激活乡村振兴“新动能”</w:t>
      </w:r>
    </w:p>
    <w:p w:rsidR="00FE63FD" w:rsidRDefault="00FE63FD" w:rsidP="00FE63FD">
      <w:pPr>
        <w:ind w:firstLineChars="200" w:firstLine="420"/>
        <w:jc w:val="left"/>
      </w:pPr>
      <w:r>
        <w:t>2020</w:t>
      </w:r>
      <w:r>
        <w:t>年</w:t>
      </w:r>
      <w:r>
        <w:t>9</w:t>
      </w:r>
      <w:r>
        <w:t>月，《大力发展乡村旅游，助推民族村寨脱贫</w:t>
      </w:r>
      <w:r>
        <w:t>——</w:t>
      </w:r>
      <w:r>
        <w:t>贵州省雷山</w:t>
      </w:r>
      <w:r>
        <w:t>“</w:t>
      </w:r>
      <w:r>
        <w:t>乡村旅游</w:t>
      </w:r>
      <w:r>
        <w:t>”</w:t>
      </w:r>
      <w:r>
        <w:t>扶贫模式探索》被列入</w:t>
      </w:r>
      <w:r>
        <w:t>“</w:t>
      </w:r>
      <w:r>
        <w:t>全球减贫案例征集活动</w:t>
      </w:r>
      <w:r>
        <w:t>”</w:t>
      </w:r>
      <w:r>
        <w:t>最佳案例；</w:t>
      </w:r>
    </w:p>
    <w:p w:rsidR="00FE63FD" w:rsidRDefault="00FE63FD" w:rsidP="00FE63FD">
      <w:pPr>
        <w:ind w:firstLineChars="200" w:firstLine="420"/>
        <w:jc w:val="left"/>
      </w:pPr>
      <w:r>
        <w:t>2020</w:t>
      </w:r>
      <w:r>
        <w:t>年</w:t>
      </w:r>
      <w:r>
        <w:t>12</w:t>
      </w:r>
      <w:r>
        <w:t>月，雷山县被文化和旅游部确定为</w:t>
      </w:r>
      <w:r>
        <w:t>“</w:t>
      </w:r>
      <w:r>
        <w:t>第二批国家全域旅游示范区</w:t>
      </w:r>
      <w:r>
        <w:t>”</w:t>
      </w:r>
      <w:r>
        <w:t>；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雷山县在贵州省旅游产业发展大会上介绍“乡村旅游</w:t>
      </w:r>
      <w:r>
        <w:t>+”</w:t>
      </w:r>
      <w:r>
        <w:t>经验；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雷山县被列入“世界十大乡村旅游度假胜地”；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“西江模式”被列为全国“景区带村”旅游扶贫示范项目……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这些荣誉和成绩的背后，是雷山县多年来对“乡村旅游”的不懈探索与努力写就，是雷山县独特的资源禀赋和预见性的规划建设造就，是社会各界力量积极投入和当地群众全力支持成就。雷山县正以历史的情怀和现代的理念发展乡村旅游，把乡村旅游作为建设大景区、发展全域旅游的“增长极”，全面激活了乡村振兴的“新动能”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“景区带村”显成效</w:t>
      </w:r>
      <w:r>
        <w:t xml:space="preserve"> “</w:t>
      </w:r>
      <w:r>
        <w:t>群寨共兴</w:t>
      </w:r>
      <w:r>
        <w:t>”</w:t>
      </w:r>
      <w:r>
        <w:t>享红利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随着疫情防控形势持续向好，雷山县旅游经济呈现蓬勃发展的态势。在刚刚过去的春节假期，雷山县共接待游客</w:t>
      </w:r>
      <w:r>
        <w:t>230000</w:t>
      </w:r>
      <w:r>
        <w:t>余人次，实现旅游综合收入</w:t>
      </w:r>
      <w:r>
        <w:t>21000</w:t>
      </w:r>
      <w:r>
        <w:t>余万元。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西江苗寨景区依然是春节假期的大热景点。西江千户苗寨，以其壮美奇绝的独特村寨景观，吸引着一批批游客纷至沓来。在这里，</w:t>
      </w:r>
      <w:r>
        <w:t>70%</w:t>
      </w:r>
      <w:r>
        <w:t>以上的村民都参与了旅游产业，农民人均可支配收入从</w:t>
      </w:r>
      <w:r>
        <w:t>2008</w:t>
      </w:r>
      <w:r>
        <w:t>年的</w:t>
      </w:r>
      <w:r>
        <w:t>1800</w:t>
      </w:r>
      <w:r>
        <w:t>余元增长到</w:t>
      </w:r>
      <w:r>
        <w:t>2019</w:t>
      </w:r>
      <w:r>
        <w:t>年的</w:t>
      </w:r>
      <w:r>
        <w:t>22300</w:t>
      </w:r>
      <w:r>
        <w:t>余元，西江镇西江村民委员会主任李松笑着说道：</w:t>
      </w:r>
      <w:r>
        <w:t>“</w:t>
      </w:r>
      <w:r>
        <w:t>景区还将每年门票收入的</w:t>
      </w:r>
      <w:r>
        <w:t>18%</w:t>
      </w:r>
      <w:r>
        <w:t>作为分红分给老百姓，村民的生活质量也得到了极大提高。</w:t>
      </w:r>
      <w:r>
        <w:t>”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不止西江村，与西江景区相隔不远的干荣、营上、开觉、控拜、麻料等周边村寨，也依靠西江大景区辐射，通过“景区带村”模式，以银饰、民宿、餐饮等为媒打造乡村旅游景点，成了游人逛完西江景区后吃饭住宿的“签到地”，这些村的农家特产专卖店、饭馆、客栈等乡村旅游业做得“风生水起”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“叮叮咚咚，叮叮咚咚……”走进麻料村，小锤敲打银饰的声音清脆悦耳，这是群众走在致富路上的“行进曲”。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麻料村是有名的银匠村，全村</w:t>
      </w:r>
      <w:r>
        <w:t>80%</w:t>
      </w:r>
      <w:r>
        <w:t>以上的村民都是能工巧匠，但一度因缺少发展机会，很多银匠都在他乡从事银饰加工制作、销售。为让银匠村去</w:t>
      </w:r>
      <w:r>
        <w:t>“</w:t>
      </w:r>
      <w:r>
        <w:t>空心化</w:t>
      </w:r>
      <w:r>
        <w:t>”</w:t>
      </w:r>
      <w:r>
        <w:t>，</w:t>
      </w:r>
      <w:r>
        <w:t>2017</w:t>
      </w:r>
      <w:r>
        <w:t>年，麻料村全村入股近</w:t>
      </w:r>
      <w:r>
        <w:t>100</w:t>
      </w:r>
      <w:r>
        <w:t>万元，成立了银饰公司，振兴银饰加工产业。同时，依托西江大景区，以</w:t>
      </w:r>
      <w:r>
        <w:t>“</w:t>
      </w:r>
      <w:r>
        <w:t>银饰</w:t>
      </w:r>
      <w:r>
        <w:t>”</w:t>
      </w:r>
      <w:r>
        <w:t>为特色亮点，积极引导村民直接或间接参与旅游产业开发，将麻料村打造为远近闻名的</w:t>
      </w:r>
      <w:r>
        <w:t>“</w:t>
      </w:r>
      <w:r>
        <w:t>银饰网红</w:t>
      </w:r>
      <w:r>
        <w:t>”</w:t>
      </w:r>
      <w:r>
        <w:t>景点，吸引了诸多游客前来</w:t>
      </w:r>
      <w:r>
        <w:t>“</w:t>
      </w:r>
      <w:r>
        <w:t>打卡</w:t>
      </w:r>
      <w:r>
        <w:t>”</w:t>
      </w:r>
      <w:r>
        <w:t>。村民潘仕学说：</w:t>
      </w:r>
      <w:r>
        <w:t>“</w:t>
      </w:r>
      <w:r>
        <w:t>来自全国各地学习、体验苗族银饰锻造技艺的学生、游客不断增加，带动了银饰销售和餐饮消费，农村旅游有了雏形。</w:t>
      </w:r>
      <w:r>
        <w:t>”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据了解，通过发展银饰和乡村旅游产业，</w:t>
      </w:r>
      <w:r>
        <w:t>2020</w:t>
      </w:r>
      <w:r>
        <w:t>年，麻料村人均纯收入</w:t>
      </w:r>
      <w:r>
        <w:t>18110</w:t>
      </w:r>
      <w:r>
        <w:t>元，银饰加工和民宿旅游业收入占全村收入的</w:t>
      </w:r>
      <w:r>
        <w:t>70%</w:t>
      </w:r>
      <w:r>
        <w:t>，村民的日子过得越来越有滋味。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近年来，随着全域旅游工作的全面铺开，雷山县充分发挥西江千户苗寨景区的示范带动效应，探索“群寨共兴”的全域旅游新路径，引导各村立足苗族文化、自然景观这一优势，根据村情统筹规划，有效盘活资源，大力发展旅游产业，把全县</w:t>
      </w:r>
      <w:r>
        <w:t>68</w:t>
      </w:r>
      <w:r>
        <w:t>个国家传统村落和</w:t>
      </w:r>
      <w:r>
        <w:t>100</w:t>
      </w:r>
      <w:r>
        <w:t>多个苗寨串联起来，成功打造了郎德上寨、新桥苗寨、乌东苗寨等多个乡村旅游专业村、示范村，形成了各具特色、多点支撑的乡村旅游发展新格局。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“产业齐聚”提品质“快旅慢游”增收入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近年来，雷山县坚持把加强旅游服务设施建设与改善当地发展条件结合起来，综合打造好每一个景点和村寨的山、水、林、田、路、房、寨，突出展现自然风光、民族风情、特色风物，不断提升美丽乡村的景观品质和乡村旅游价值。这些美丽乡村正成为创业创新的热土，其背后是生态、文化、产业全方位的复兴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为加快建设“快旅慢游”体系，雷山县首先在“快旅”上下功夫，凯雷高速公路建成通车，雷榕高速公路开工建设，实现村村通油</w:t>
      </w:r>
      <w:r>
        <w:t>(</w:t>
      </w:r>
      <w:r>
        <w:t>水泥</w:t>
      </w:r>
      <w:r>
        <w:t>)</w:t>
      </w:r>
      <w:r>
        <w:t>路，全面完成</w:t>
      </w:r>
      <w:r>
        <w:t>“</w:t>
      </w:r>
      <w:r>
        <w:t>组组通</w:t>
      </w:r>
      <w:r>
        <w:t>”</w:t>
      </w:r>
      <w:r>
        <w:t>建设，积极推动空铁和通用机场落地建设，全面提高旅游的可进入性、安全性和舒适性。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同时，不断充实“慢游”内涵，打造“产业齐聚”的乡村旅游新模式。近年来，雷山县围绕乡村旅游大力发展以茶、药、菜</w:t>
      </w:r>
      <w:r>
        <w:t>(</w:t>
      </w:r>
      <w:r>
        <w:t>菌</w:t>
      </w:r>
      <w:r>
        <w:t>)</w:t>
      </w:r>
      <w:r>
        <w:t>、果、畜禽等为主的特色山地农业，大力发展以农产品加工、旅游商品加工为主的特色生态工业，大力发展以农家乐、精品民宿、特色餐饮为主的特色服务业，全面推广</w:t>
      </w:r>
      <w:r>
        <w:t>“</w:t>
      </w:r>
      <w:r>
        <w:t>龙头企业</w:t>
      </w:r>
      <w:r>
        <w:t>+</w:t>
      </w:r>
      <w:r>
        <w:t>合作社</w:t>
      </w:r>
      <w:r>
        <w:t>(</w:t>
      </w:r>
      <w:r>
        <w:t>党支部</w:t>
      </w:r>
      <w:r>
        <w:t>)+</w:t>
      </w:r>
      <w:r>
        <w:t>农户</w:t>
      </w:r>
      <w:r>
        <w:t>”</w:t>
      </w:r>
      <w:r>
        <w:t>的生产经营方式，完善利益联结机制，加粗拉长旅游产业链，为景区和游客提供具有地域特色的农副产品和旅游商品，不断丰富游客在雷山吃住行游购娱的体验，大幅提升</w:t>
      </w:r>
      <w:r>
        <w:t>“</w:t>
      </w:r>
      <w:r>
        <w:t>过夜游</w:t>
      </w:r>
      <w:r>
        <w:t>”</w:t>
      </w:r>
      <w:r>
        <w:t>的游客数量。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在位于雷山县城东南</w:t>
      </w:r>
      <w:r>
        <w:t>8.5</w:t>
      </w:r>
      <w:r>
        <w:t>公里处的白岩村，村</w:t>
      </w:r>
      <w:r>
        <w:t>“</w:t>
      </w:r>
      <w:r>
        <w:t>两委</w:t>
      </w:r>
      <w:r>
        <w:t>”</w:t>
      </w:r>
      <w:r>
        <w:t>成立了梯田部落旅游专业合作社，并由中国三星、中国扶贫基金会和雷山县人民政府联合在白岩村打造了集旅游度假、休闲体验等于一体的主题度假村庄。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“在这里的民宿住了一晚，感觉身心都得到了净化！”来自重庆的游客李女士满意地说。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在白岩村，</w:t>
      </w:r>
      <w:r>
        <w:t>19</w:t>
      </w:r>
      <w:r>
        <w:t>栋苗家特有的木质吊脚楼民宿依山而建，民宿投入运营后，衣食住行等方面的产业链都被盘活了。客人来了，村里的</w:t>
      </w:r>
      <w:r>
        <w:t>260</w:t>
      </w:r>
      <w:r>
        <w:t>多亩青钱柳加工成接待用茶，果蔬由合作社收购销售</w:t>
      </w:r>
      <w:r>
        <w:t>……</w:t>
      </w:r>
      <w:r>
        <w:t>这座民风古朴的村庄，正散发出新的活力。</w:t>
      </w:r>
    </w:p>
    <w:p w:rsidR="00FE63FD" w:rsidRDefault="00FE63FD" w:rsidP="00FE63FD">
      <w:pPr>
        <w:ind w:firstLineChars="200" w:firstLine="420"/>
        <w:jc w:val="left"/>
      </w:pPr>
      <w:r>
        <w:rPr>
          <w:rFonts w:hint="eastAsia"/>
        </w:rPr>
        <w:t>这些年来，雷山各地积极开发茶叶、银饰、苗绣等旅游商品和苗族特色饮食，推出《西江盛典》精品剧目、民族歌舞表演等文化展示活动，逐步形成了“吃、住、行、游、购、娱”等完整的旅游产业链，有效促进乡土资源开发利用和乡村休闲度假旅游业的发展，让越来越多的村民吃上了“旅游饭”。</w:t>
      </w:r>
    </w:p>
    <w:p w:rsidR="00FE63FD" w:rsidRPr="00AB4984" w:rsidRDefault="00FE63FD" w:rsidP="00FE63FD">
      <w:pPr>
        <w:ind w:firstLineChars="200" w:firstLine="420"/>
        <w:jc w:val="left"/>
      </w:pPr>
      <w:r>
        <w:rPr>
          <w:rFonts w:hint="eastAsia"/>
        </w:rPr>
        <w:t>近年来，雷山县按照“产业兴旺、生态宜居、乡风文明、治理有效、生活富裕”的总要求，结合自身实际，以“环境就是民生、青山就是美丽、蓝天也是幸福”的发展理念，大力实施乡村振兴战略，全域建设美丽乡村，发展全域旅游。目前，雷山县已建成</w:t>
      </w:r>
      <w:r>
        <w:t>121</w:t>
      </w:r>
      <w:r>
        <w:t>个宜居宜游各具特色的美丽乡村，其中建成旅游示范村</w:t>
      </w:r>
      <w:r>
        <w:t>27</w:t>
      </w:r>
      <w:r>
        <w:t>个、国家</w:t>
      </w:r>
      <w:r>
        <w:t>4A</w:t>
      </w:r>
      <w:r>
        <w:t>级景区</w:t>
      </w:r>
      <w:r>
        <w:t>2</w:t>
      </w:r>
      <w:r>
        <w:t>个、国家级森林公园</w:t>
      </w:r>
      <w:r>
        <w:t>1</w:t>
      </w:r>
      <w:r>
        <w:t>个；同时，雷山县被评为</w:t>
      </w:r>
      <w:r>
        <w:t>“</w:t>
      </w:r>
      <w:r>
        <w:t>中国最美丽小城</w:t>
      </w:r>
      <w:r>
        <w:t>”</w:t>
      </w:r>
      <w:r>
        <w:t>，全县</w:t>
      </w:r>
      <w:r>
        <w:t>96%</w:t>
      </w:r>
      <w:r>
        <w:t>的村建设成为美丽乡村。</w:t>
      </w:r>
    </w:p>
    <w:p w:rsidR="00FE63FD" w:rsidRDefault="00FE63FD" w:rsidP="00FE63FD">
      <w:pPr>
        <w:ind w:firstLineChars="200" w:firstLine="420"/>
        <w:jc w:val="right"/>
      </w:pPr>
      <w:r w:rsidRPr="00AB4984">
        <w:rPr>
          <w:rFonts w:hint="eastAsia"/>
        </w:rPr>
        <w:t>黔东南日报</w:t>
      </w:r>
      <w:r>
        <w:rPr>
          <w:rFonts w:hint="eastAsia"/>
        </w:rPr>
        <w:t>2021-3-16</w:t>
      </w:r>
    </w:p>
    <w:p w:rsidR="00FE63FD" w:rsidRDefault="00FE63FD" w:rsidP="00FE63FD">
      <w:pPr>
        <w:ind w:firstLineChars="200" w:firstLine="420"/>
        <w:jc w:val="left"/>
      </w:pPr>
    </w:p>
    <w:p w:rsidR="00FE63FD" w:rsidRDefault="00FE63FD" w:rsidP="00215C93">
      <w:pPr>
        <w:sectPr w:rsidR="00FE63FD" w:rsidSect="00215C9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757D" w:rsidRDefault="0074757D"/>
    <w:sectPr w:rsidR="007475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63FD"/>
    <w:rsid w:val="0074757D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FE63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FE63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2057</Characters>
  <Application>Microsoft Office Word</Application>
  <DocSecurity>0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2022-06-27T06:42:00Z</dcterms:created>
</cp:coreProperties>
</file>