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7D3" w:rsidRDefault="000477D3" w:rsidP="00EC178E">
      <w:pPr>
        <w:pStyle w:val="1"/>
        <w:rPr>
          <w:rFonts w:hint="eastAsia"/>
        </w:rPr>
      </w:pPr>
      <w:r w:rsidRPr="001315C3">
        <w:rPr>
          <w:rFonts w:hint="eastAsia"/>
        </w:rPr>
        <w:t>旌德县高质量推进全域旅游发展</w:t>
      </w:r>
    </w:p>
    <w:p w:rsidR="000477D3" w:rsidRDefault="000477D3" w:rsidP="000477D3">
      <w:pPr>
        <w:spacing w:line="245" w:lineRule="auto"/>
        <w:ind w:firstLineChars="200" w:firstLine="420"/>
      </w:pPr>
      <w:r>
        <w:t>2020</w:t>
      </w:r>
      <w:r>
        <w:t>年，旌德县以创建国家全域旅游示范区为契机，全力激活全域旅游发展引擎，全年共接待游客</w:t>
      </w:r>
      <w:r>
        <w:t>401</w:t>
      </w:r>
      <w:r>
        <w:t>万人，旅游接待量恢复至去年同期水平</w:t>
      </w:r>
      <w:r>
        <w:t>79.1%</w:t>
      </w:r>
      <w:r>
        <w:t>；旅游收入</w:t>
      </w:r>
      <w:r>
        <w:t xml:space="preserve"> 14.62</w:t>
      </w:r>
      <w:r>
        <w:t>亿元，旅游接待量恢复至去年同期水平</w:t>
      </w:r>
      <w:r>
        <w:t>70%</w:t>
      </w:r>
      <w:r>
        <w:t>。</w:t>
      </w:r>
    </w:p>
    <w:p w:rsidR="000477D3" w:rsidRDefault="000477D3" w:rsidP="000477D3">
      <w:pPr>
        <w:spacing w:line="245" w:lineRule="auto"/>
        <w:ind w:firstLineChars="200" w:firstLine="420"/>
      </w:pPr>
      <w:r>
        <w:t>抓好重点项目建设。我县主动融入大黄山国家公园，开工建设一批特色重点旅游项目。通用航空项目已完成可研、稳评初稿；文庙水街项目已完成年度建设目标；路西田园综合体、冰雪文旅城、宣砚小镇文创中心等重点旅游项目建设稳步推进。加快推进皖南川藏线相关建设工作，</w:t>
      </w:r>
      <w:r>
        <w:t>2020</w:t>
      </w:r>
      <w:r>
        <w:t>年计划建设项目</w:t>
      </w:r>
      <w:r>
        <w:t>3</w:t>
      </w:r>
      <w:r>
        <w:t>个，目前均已完工。</w:t>
      </w:r>
    </w:p>
    <w:p w:rsidR="000477D3" w:rsidRDefault="000477D3" w:rsidP="000477D3">
      <w:pPr>
        <w:spacing w:line="245" w:lineRule="auto"/>
        <w:ind w:firstLineChars="200" w:firstLine="420"/>
      </w:pPr>
      <w:r>
        <w:t>“</w:t>
      </w:r>
      <w:r>
        <w:t>全域旅游＋</w:t>
      </w:r>
      <w:r>
        <w:t>”</w:t>
      </w:r>
      <w:r>
        <w:t>凸显发展活力。我县面向长三角，推进</w:t>
      </w:r>
      <w:r>
        <w:t>“</w:t>
      </w:r>
      <w:r>
        <w:t>全域旅游</w:t>
      </w:r>
      <w:r>
        <w:t>+”</w:t>
      </w:r>
      <w:r>
        <w:t>，发展康养游、研学游、体验游等旅游新业态，推动旅游与体育、养老、休闲农业等融合发展。一方面，积极邀请江苏省</w:t>
      </w:r>
      <w:r>
        <w:t>10</w:t>
      </w:r>
      <w:r>
        <w:t>个市区自驾游分会到该县考察；合肥、宣城、马鞍山、芜湖、铜陵、黄山等地旅行商，陆续组队来旌德踩线，精心编排自驾游、团队游线路产品。另一方面，与黄山区签订全域旅游战略合作框架协议，开展旅游发展全方位战略合作。与黄山区、歙县围绕旌歙古道保护利用和徒步活动等方面开展深度合作，共同将旌歙古道成功申报为第八批省级文物保护单位。</w:t>
      </w:r>
    </w:p>
    <w:p w:rsidR="000477D3" w:rsidRDefault="000477D3" w:rsidP="000477D3">
      <w:pPr>
        <w:spacing w:line="245" w:lineRule="auto"/>
        <w:ind w:firstLineChars="200" w:firstLine="420"/>
      </w:pPr>
      <w:r>
        <w:t>品牌创建成效明显。我县开展</w:t>
      </w:r>
      <w:r>
        <w:t>“</w:t>
      </w:r>
      <w:r>
        <w:t>创</w:t>
      </w:r>
      <w:r>
        <w:t>A</w:t>
      </w:r>
      <w:r>
        <w:t>行动</w:t>
      </w:r>
      <w:r>
        <w:t>”</w:t>
      </w:r>
      <w:r>
        <w:t>，加强江村、朱旺、路西、旌歙古道等景区品质提升，景区监控视频全部接入省厅系统。开展品牌创建活动，江村成功获评第二批全国乡村旅游重点村；江村、路西获评</w:t>
      </w:r>
      <w:r>
        <w:t>“</w:t>
      </w:r>
      <w:r>
        <w:t>安徽省百家乡村旅游扶贫示范村</w:t>
      </w:r>
      <w:r>
        <w:t>”</w:t>
      </w:r>
      <w:r>
        <w:t>；新竹庄园获评</w:t>
      </w:r>
      <w:r>
        <w:t>“</w:t>
      </w:r>
      <w:r>
        <w:t>安徽省百佳农家乐</w:t>
      </w:r>
      <w:r>
        <w:t>”</w:t>
      </w:r>
      <w:r>
        <w:t>；古竹里民宿、坐忘</w:t>
      </w:r>
      <w:r>
        <w:t>·</w:t>
      </w:r>
      <w:r>
        <w:t>江村精品民宿、旌德县逸境竹居、泥鳅山庄获评</w:t>
      </w:r>
      <w:r>
        <w:t>“</w:t>
      </w:r>
      <w:r>
        <w:t>安徽省百佳精品民宿</w:t>
      </w:r>
      <w:r>
        <w:t>”</w:t>
      </w:r>
      <w:r>
        <w:t>；古竹里民宿获评</w:t>
      </w:r>
      <w:r>
        <w:t>“</w:t>
      </w:r>
      <w:r>
        <w:t>宣城市十大网红民宿</w:t>
      </w:r>
      <w:r>
        <w:t>”</w:t>
      </w:r>
      <w:r>
        <w:t>。做好四级联建工作，路西村、江村入选首批</w:t>
      </w:r>
      <w:r>
        <w:t>“</w:t>
      </w:r>
      <w:r>
        <w:t>安徽省特色旅游名村</w:t>
      </w:r>
      <w:r>
        <w:t>”</w:t>
      </w:r>
      <w:r>
        <w:t>，古竹里民宿、泥鳅山庄、新竹庄园、逸境竹居、坐忘</w:t>
      </w:r>
      <w:r>
        <w:t>·</w:t>
      </w:r>
      <w:r>
        <w:t>江村精品民宿入选首批</w:t>
      </w:r>
      <w:r>
        <w:t>“</w:t>
      </w:r>
      <w:r>
        <w:t>安</w:t>
      </w:r>
      <w:r>
        <w:rPr>
          <w:rFonts w:hint="eastAsia"/>
        </w:rPr>
        <w:t>徽省休闲旅游示范点”。</w:t>
      </w:r>
    </w:p>
    <w:p w:rsidR="000477D3" w:rsidRDefault="000477D3" w:rsidP="000477D3">
      <w:pPr>
        <w:spacing w:line="245" w:lineRule="auto"/>
        <w:ind w:firstLineChars="200" w:firstLine="420"/>
        <w:rPr>
          <w:rFonts w:hint="eastAsia"/>
        </w:rPr>
      </w:pPr>
      <w:r>
        <w:t>宣传营销盘活旅游市场。为克服疫情带来的不利影响，我县主动出击，利用传统媒体、互联网、自媒体等多种形式开展网络营销推广攻势。举办</w:t>
      </w:r>
      <w:r>
        <w:t xml:space="preserve"> “</w:t>
      </w:r>
      <w:r>
        <w:t>田陌神韵</w:t>
      </w:r>
      <w:r>
        <w:t>·</w:t>
      </w:r>
      <w:r>
        <w:t>映像兴隆</w:t>
      </w:r>
      <w:r>
        <w:t>”</w:t>
      </w:r>
      <w:r>
        <w:t>农耕文化周主题摄影活动，</w:t>
      </w:r>
      <w:r>
        <w:t>“</w:t>
      </w:r>
      <w:r>
        <w:t>旌德云上梯田</w:t>
      </w:r>
      <w:r>
        <w:t>”</w:t>
      </w:r>
      <w:r>
        <w:t>成功登上微博热搜榜，引起广泛热议。加大景区门票优惠政策力度。江村、朱旺景区针对援鄂医护人员提供五年内不限次免门票政策，文庙景区对为宣城发展做出积极贡献的人才提供</w:t>
      </w:r>
      <w:r>
        <w:t>“</w:t>
      </w:r>
      <w:r>
        <w:t>宛陵优才卡</w:t>
      </w:r>
      <w:r>
        <w:t>”</w:t>
      </w:r>
      <w:r>
        <w:t>免费游活动。积极参与</w:t>
      </w:r>
      <w:r>
        <w:t>“</w:t>
      </w:r>
      <w:r>
        <w:t>山河无恙</w:t>
      </w:r>
      <w:r>
        <w:t xml:space="preserve"> </w:t>
      </w:r>
      <w:r>
        <w:t>感恩有你</w:t>
      </w:r>
      <w:r>
        <w:t>”</w:t>
      </w:r>
      <w:r>
        <w:t>系列公益活动之</w:t>
      </w:r>
      <w:r>
        <w:t>“</w:t>
      </w:r>
      <w:r>
        <w:t>全国</w:t>
      </w:r>
      <w:r>
        <w:t>100</w:t>
      </w:r>
      <w:r>
        <w:t>位县长爱心义卖直播大会</w:t>
      </w:r>
      <w:r>
        <w:t>”</w:t>
      </w:r>
      <w:r>
        <w:t>，分管副县长直播带货，助力当地旅游土特产走向全国。</w:t>
      </w:r>
    </w:p>
    <w:p w:rsidR="000477D3" w:rsidRDefault="000477D3" w:rsidP="000477D3">
      <w:pPr>
        <w:spacing w:line="245" w:lineRule="auto"/>
        <w:ind w:firstLineChars="200" w:firstLine="420"/>
      </w:pPr>
      <w:r>
        <w:t>扎实开展乡村旅游扶贫。我县通过实施旅游活县战略，推动旅游富民、精准扶贫。结合景区景点、星级宾馆、影院、图书馆等，确定消费扶贫智能专柜铺设点位，完成专柜铺设准备工作。组织江村、文庙、路西、朱旺等</w:t>
      </w:r>
      <w:r>
        <w:t>A</w:t>
      </w:r>
      <w:r>
        <w:t>级景区负责人，参与扶贫产品集中采购活动。组织云乐灵芝、格瑞菊花、同乐兄弟等</w:t>
      </w:r>
      <w:r>
        <w:t>10</w:t>
      </w:r>
      <w:r>
        <w:t>家扶贫认定产品企业赴宣城市参加文旅产品特惠节，为企业提供平台，搭建渠道，提升品牌知名度。与县旅游公司共同举办</w:t>
      </w:r>
      <w:r>
        <w:t>“</w:t>
      </w:r>
      <w:r>
        <w:t>金秋赴旌德、慢城自驾游</w:t>
      </w:r>
      <w:r>
        <w:t>”</w:t>
      </w:r>
      <w:r>
        <w:t>旅游扶贫惠农活动，组织鹊岭白茶等</w:t>
      </w:r>
      <w:r>
        <w:t>20</w:t>
      </w:r>
      <w:r>
        <w:t>家扶贫认定产品企业，赴活动现场进行文旅产品及农产品展示展销。</w:t>
      </w:r>
    </w:p>
    <w:p w:rsidR="000477D3" w:rsidRDefault="000477D3" w:rsidP="000477D3">
      <w:pPr>
        <w:spacing w:line="245" w:lineRule="auto"/>
        <w:ind w:firstLineChars="200" w:firstLine="420"/>
        <w:rPr>
          <w:rFonts w:hint="eastAsia"/>
        </w:rPr>
      </w:pPr>
      <w:r>
        <w:t>“</w:t>
      </w:r>
      <w:r>
        <w:t>厕所革命</w:t>
      </w:r>
      <w:r>
        <w:t>”</w:t>
      </w:r>
      <w:r>
        <w:t>让旅游厕所更美丽。我县整理完善</w:t>
      </w:r>
      <w:r>
        <w:t>“</w:t>
      </w:r>
      <w:r>
        <w:t>一厕一档</w:t>
      </w:r>
      <w:r>
        <w:t>”</w:t>
      </w:r>
      <w:r>
        <w:t>，完成全国旅游厕所管理系统的信息更新工作及百度地图上线、电子定位等工作。对全县旅游厕所开展检查、督导，对存在问题旅游厕所下发工作通知单，督促相关镇及时开展整改。完善旅游厕所标识系统，按照国家标准，统一制作旅游厕所标识标牌，对全县</w:t>
      </w:r>
      <w:r>
        <w:t>50</w:t>
      </w:r>
      <w:r>
        <w:t>座在库旅游厕所进行统一更换。</w:t>
      </w:r>
    </w:p>
    <w:p w:rsidR="000477D3" w:rsidRDefault="000477D3" w:rsidP="000477D3">
      <w:pPr>
        <w:spacing w:line="245" w:lineRule="auto"/>
        <w:ind w:firstLineChars="200" w:firstLine="420"/>
        <w:jc w:val="right"/>
        <w:rPr>
          <w:rFonts w:hint="eastAsia"/>
        </w:rPr>
      </w:pPr>
      <w:r w:rsidRPr="001315C3">
        <w:rPr>
          <w:rFonts w:hint="eastAsia"/>
        </w:rPr>
        <w:t>旌德县人民政府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2"/>
          <w:attr w:name="Year" w:val="2021"/>
        </w:smartTagPr>
        <w:r>
          <w:t>2021-2-</w:t>
        </w:r>
        <w:r>
          <w:rPr>
            <w:rFonts w:hint="eastAsia"/>
          </w:rPr>
          <w:t>18</w:t>
        </w:r>
      </w:smartTag>
    </w:p>
    <w:p w:rsidR="000477D3" w:rsidRDefault="000477D3" w:rsidP="005B204C">
      <w:pPr>
        <w:sectPr w:rsidR="000477D3" w:rsidSect="005B20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86B93" w:rsidRDefault="00F86B93"/>
    <w:sectPr w:rsidR="00F86B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77D3"/>
    <w:rsid w:val="000477D3"/>
    <w:rsid w:val="00F86B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477D3"/>
    <w:pPr>
      <w:widowControl/>
      <w:spacing w:before="100" w:beforeAutospacing="1" w:after="100" w:afterAutospacing="1" w:line="245" w:lineRule="auto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477D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477D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2022-06-27T06:20:00Z</dcterms:created>
</cp:coreProperties>
</file>