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4F43" w:rsidRDefault="002C4F43" w:rsidP="0062087F">
      <w:pPr>
        <w:pStyle w:val="1"/>
        <w:rPr>
          <w:rFonts w:hint="eastAsia"/>
        </w:rPr>
      </w:pPr>
      <w:r w:rsidRPr="003E7582">
        <w:rPr>
          <w:rFonts w:hint="eastAsia"/>
        </w:rPr>
        <w:t>高职院校劳动教育理念辨析与实践刍议</w:t>
      </w:r>
    </w:p>
    <w:p w:rsidR="002C4F43" w:rsidRDefault="002C4F43" w:rsidP="002C4F43">
      <w:pPr>
        <w:ind w:firstLineChars="200" w:firstLine="420"/>
      </w:pPr>
      <w:r>
        <w:rPr>
          <w:rFonts w:hint="eastAsia"/>
        </w:rPr>
        <w:t>内容提要：高职院校劳动教育中的部分劳动可以有适当报酬，但不能所有劳动都讲报酬，忽视劳动应具有的人文性、公益性和教育性。要根据高职院校劳动教育的实际情况，提出劳动教育的使命。劳动教育需要对不平等劳动制度进行思考和改革，把劳动平等作为高职院校劳动教育的核心要义。高职院校劳动教育是一个完整的体系，要明确劳动教育目标，建立系统的劳动教学体系，处理好理论与实践、价值观与技能、生活与工作的关系。</w:t>
      </w:r>
    </w:p>
    <w:p w:rsidR="002C4F43" w:rsidRDefault="002C4F43" w:rsidP="002C4F43">
      <w:pPr>
        <w:ind w:firstLineChars="200" w:firstLine="420"/>
      </w:pPr>
      <w:r>
        <w:rPr>
          <w:rFonts w:hint="eastAsia"/>
        </w:rPr>
        <w:t>关</w:t>
      </w:r>
      <w:r>
        <w:t xml:space="preserve"> </w:t>
      </w:r>
      <w:r>
        <w:t>键</w:t>
      </w:r>
      <w:r>
        <w:t xml:space="preserve"> </w:t>
      </w:r>
      <w:r>
        <w:t>词：高职院校</w:t>
      </w:r>
      <w:r>
        <w:t xml:space="preserve"> </w:t>
      </w:r>
      <w:r>
        <w:t>劳动教育</w:t>
      </w:r>
      <w:r>
        <w:t xml:space="preserve"> </w:t>
      </w:r>
      <w:r>
        <w:t>理念</w:t>
      </w:r>
      <w:r>
        <w:t xml:space="preserve"> </w:t>
      </w:r>
      <w:r>
        <w:t>实践</w:t>
      </w:r>
    </w:p>
    <w:p w:rsidR="002C4F43" w:rsidRDefault="002C4F43" w:rsidP="002C4F43">
      <w:pPr>
        <w:ind w:firstLineChars="200" w:firstLine="420"/>
      </w:pPr>
      <w:r>
        <w:rPr>
          <w:rFonts w:hint="eastAsia"/>
        </w:rPr>
        <w:t>标题注释：本文系国家社会科学基金</w:t>
      </w:r>
      <w:r>
        <w:t>2018</w:t>
      </w:r>
      <w:r>
        <w:t>年度教育学一般课题</w:t>
      </w:r>
      <w:r>
        <w:t>“</w:t>
      </w:r>
      <w:r>
        <w:t>浙江新高考深化完善方案跟踪与评估研究</w:t>
      </w:r>
      <w:r>
        <w:t>”(BHA180146)</w:t>
      </w:r>
      <w:r>
        <w:t>的研究成果。</w:t>
      </w:r>
    </w:p>
    <w:p w:rsidR="002C4F43" w:rsidRDefault="002C4F43" w:rsidP="002C4F43">
      <w:pPr>
        <w:ind w:firstLineChars="200" w:firstLine="420"/>
      </w:pPr>
      <w:r>
        <w:rPr>
          <w:rFonts w:hint="eastAsia"/>
        </w:rPr>
        <w:t>劳动教育的本质目标是“通过适当的教育途径培育具有健康劳动价值观、追求社会正义、实现体力脑力结合，以及养成具有自由个性的‘全面发展的人’”</w:t>
      </w:r>
      <w:r>
        <w:t>[1]</w:t>
      </w:r>
      <w:r>
        <w:t>。</w:t>
      </w:r>
      <w:r>
        <w:t>2018</w:t>
      </w:r>
      <w:r>
        <w:t>年</w:t>
      </w:r>
      <w:r>
        <w:t>9</w:t>
      </w:r>
      <w:r>
        <w:t>月</w:t>
      </w:r>
      <w:r>
        <w:t>10</w:t>
      </w:r>
      <w:r>
        <w:t>日，习近平总书记在全国教育大会上发表重要讲话，指出要努力建构德智体美劳全面培养的教育体系，要在学生中弘扬劳动精神，教育引导学生崇尚劳动、尊重劳动。懂得劳动最光荣、劳动最崇高、劳动最伟大、劳动最美丽的道理，长大后能够辛勤劳动、诚实劳动、创造性劳动。习近平总书记的讲话为高职院校劳动教育提供了明确的目标和方向。高职院校要实施好劳动教育，需要对劳动教育</w:t>
      </w:r>
      <w:r>
        <w:rPr>
          <w:rFonts w:hint="eastAsia"/>
        </w:rPr>
        <w:t>中涉及的劳动报酬、劳动功能、劳动分工、劳动制度等方面的问题，有一个比较清晰的了解和把握。</w:t>
      </w:r>
    </w:p>
    <w:p w:rsidR="002C4F43" w:rsidRDefault="002C4F43" w:rsidP="002C4F43">
      <w:pPr>
        <w:ind w:firstLineChars="200" w:firstLine="420"/>
      </w:pPr>
      <w:r>
        <w:rPr>
          <w:rFonts w:hint="eastAsia"/>
        </w:rPr>
        <w:t>一、有报酬的实习是高职院校劳动教育的重要形式</w:t>
      </w:r>
    </w:p>
    <w:p w:rsidR="002C4F43" w:rsidRDefault="002C4F43" w:rsidP="002C4F43">
      <w:pPr>
        <w:ind w:firstLineChars="200" w:firstLine="420"/>
      </w:pPr>
      <w:r>
        <w:rPr>
          <w:rFonts w:hint="eastAsia"/>
        </w:rPr>
        <w:t>学生参加企业实习，是高职教育的重要组成部分。有的教师认为，如果把学生参加企业实习看作是劳动教育，学生通过实习主要是学习劳动技能技术，养成良好的劳动态度和习惯，那么劳动教育就不能计较报酬的多寡，甚至是没有报酬，也应该接受的教育。那么，劳动教育的劳动是否应该有报酬？</w:t>
      </w:r>
    </w:p>
    <w:p w:rsidR="002C4F43" w:rsidRDefault="002C4F43" w:rsidP="002C4F43">
      <w:pPr>
        <w:ind w:firstLineChars="200" w:firstLine="420"/>
      </w:pPr>
      <w:r>
        <w:t>1.</w:t>
      </w:r>
      <w:r>
        <w:t>按照是否有报酬的标准，劳动分为两类：一类是以获取报酬为目的的劳动，主要指工作；另一类是不为报酬而进行的劳动，主要是个人、家庭或公益事业的生产和服务。劳动教育中有的劳动需要支付报酬，有的劳动则不需要。虽然劳动教育包含了大量不为报酬的劳动，但不能因此而否认有报酬的劳动的存在，这是一个方面；另一个方面，也不能将有报酬的劳动泛化，认为凡是劳动都需要报酬，甚至于参加志愿者公益活动等都求报酬，忽视劳动应该具有的人文性、公益性和教育性。</w:t>
      </w:r>
    </w:p>
    <w:p w:rsidR="002C4F43" w:rsidRDefault="002C4F43" w:rsidP="002C4F43">
      <w:pPr>
        <w:ind w:firstLineChars="200" w:firstLine="420"/>
      </w:pPr>
      <w:r>
        <w:t>2.</w:t>
      </w:r>
      <w:r>
        <w:t>学生到企业实习需要有适当的报酬。我国《职业教育法》第三十七条第二款明确规定：企业、事业组织应当接纳职业学校和职业培训机构的学生和教师实习；对上岗实习的，应当给予适当的劳动报酬。也就是说，在法律上规定企业要给予上岗实习的学生适当的劳动报酬。给予学生实习报酬至少有</w:t>
      </w:r>
      <w:r>
        <w:t>3</w:t>
      </w:r>
      <w:r>
        <w:t>个理由：</w:t>
      </w:r>
      <w:r>
        <w:t>①</w:t>
      </w:r>
      <w:r>
        <w:t>市场的导向性。在市场经济条件下，讲求按劳分配，实行双向选择，实习报酬是其中一个重要的市场导向的信号。对于人力资源需求迫切的企业，可以通过提高实习工资，吸引优秀的人才。</w:t>
      </w:r>
      <w:r>
        <w:t>②</w:t>
      </w:r>
      <w:r>
        <w:t>市场的激励性。通过支付实习工资，让学生切实体会到</w:t>
      </w:r>
      <w:r>
        <w:t>“</w:t>
      </w:r>
      <w:r>
        <w:t>多劳多得，少劳</w:t>
      </w:r>
      <w:r>
        <w:rPr>
          <w:rFonts w:hint="eastAsia"/>
        </w:rPr>
        <w:t>少得”的市场规律，激励学生积极向上，勤奋工作，培养学生的工作责任心，适应劳动力市场对人才的要求。③对劳动的尊重。支付学生实习工资，是对学生劳动的承认和接纳，让学生体会到劳动的价值。</w:t>
      </w:r>
    </w:p>
    <w:p w:rsidR="002C4F43" w:rsidRDefault="002C4F43" w:rsidP="002C4F43">
      <w:pPr>
        <w:ind w:firstLineChars="200" w:firstLine="420"/>
      </w:pPr>
      <w:r>
        <w:t>3.</w:t>
      </w:r>
      <w:r>
        <w:t>劳动报酬不能作为衡量劳动价值的唯一标准。一方面劳动创造了大量的物质财富，也是个人谋生的手段，通过劳动分工和劳动交换，社会产品不断丰富，人们生活水平不断提高；另一方面，劳动创造了科学知识和劳动精神等无形价值，这些很难得到精确、客观的评定，更难以用具体的劳动报酬加以衡量。然而，在现实社会中，有一种对劳动价值不正确的衡量标准，即简单利用劳动报酬作为标准来衡量劳动价值，报酬越高，说明劳动价值越大。我们强调</w:t>
      </w:r>
      <w:r>
        <w:t>“</w:t>
      </w:r>
      <w:r>
        <w:t>多劳多得，少劳少得，有劳动能力者，不劳动不能获得报酬</w:t>
      </w:r>
      <w:r>
        <w:t>”</w:t>
      </w:r>
      <w:r>
        <w:t>，这是基于激励劳动，促进社会公平的视角。反之则不</w:t>
      </w:r>
      <w:r>
        <w:rPr>
          <w:rFonts w:hint="eastAsia"/>
        </w:rPr>
        <w:t>然。给予报酬虽然是某些劳动所必需的，但绝不是衡量劳动价值大小的标准，更不应该形成这样的错误观念：没有报酬的劳动必然是低下的，报酬丰厚的劳动必然是崇高的。有些高职院校把学生的工资多少，职位高低等作为评价就业质量的标准，认为学生就业的企业越强，工资越多，职位越高，权力越大，就业质量就越好。这不但与鼓励大学生面向基层就业的政策相违背，也不符合我们所倡导的崇尚劳动，提倡劳动伟大，劳动光荣的要求，更不能成为劳动教育的导向。</w:t>
      </w:r>
    </w:p>
    <w:p w:rsidR="002C4F43" w:rsidRDefault="002C4F43" w:rsidP="002C4F43">
      <w:pPr>
        <w:ind w:firstLineChars="200" w:firstLine="420"/>
      </w:pPr>
      <w:r>
        <w:rPr>
          <w:rFonts w:hint="eastAsia"/>
        </w:rPr>
        <w:t>二、正确理解劳动功能是高职院校劳动教育的核心要义</w:t>
      </w:r>
    </w:p>
    <w:p w:rsidR="002C4F43" w:rsidRDefault="002C4F43" w:rsidP="002C4F43">
      <w:pPr>
        <w:ind w:firstLineChars="200" w:firstLine="420"/>
      </w:pPr>
      <w:r>
        <w:rPr>
          <w:rFonts w:hint="eastAsia"/>
        </w:rPr>
        <w:t>高职院校学生的学习是围绕着职业而展开的，从某种意义上说，高职教育是围绕着职业劳动而展开的教育。高职院校的劳动教育应根据高职教育的特点，在专业教育教学中突出劳动价值观教育，把劳动教育系统化，增加体力劳动比重，倡导劳动平等观。</w:t>
      </w:r>
    </w:p>
    <w:p w:rsidR="002C4F43" w:rsidRDefault="002C4F43" w:rsidP="002C4F43">
      <w:pPr>
        <w:ind w:firstLineChars="200" w:firstLine="420"/>
      </w:pPr>
      <w:r>
        <w:t>1.</w:t>
      </w:r>
      <w:r>
        <w:t>高职院校的劳动教育要帮助学生树立正确的劳动价值观。如果学生到企业实习和专业学习属于劳动教育，是不是高职教育一直以来都在从事着劳动教育，也就没有再提劳动教育的必要了？答案是否定的。一是劳动教育的重要目标之一在于劳动的态度和价值观教育。徐长发认为：</w:t>
      </w:r>
      <w:r>
        <w:t>“</w:t>
      </w:r>
      <w:r>
        <w:t>劳动教育是使青少年学生获得正确劳动观念、劳动习惯、劳动情感、劳动精神，了解和懂得生产技术知识，掌握生活和劳动技能，在劳动创造中追求幸福感的育人活动。它包括劳动思想观念的教育、劳动技术知识和劳动技能的教育。</w:t>
      </w:r>
      <w:r>
        <w:t>”[2]</w:t>
      </w:r>
      <w:r>
        <w:t>檀传宝认为：</w:t>
      </w:r>
      <w:r>
        <w:t>“</w:t>
      </w:r>
      <w:r>
        <w:t>应培育学生尊重劳动的价值观，培育</w:t>
      </w:r>
      <w:r>
        <w:rPr>
          <w:rFonts w:hint="eastAsia"/>
        </w:rPr>
        <w:t>受教育者对于劳动的内在热情与劳动创造的积极性等劳动素养。”</w:t>
      </w:r>
      <w:r>
        <w:t>[1]</w:t>
      </w:r>
      <w:r>
        <w:t>对照劳动教育的目标，即使是高职院校的企业实习，对于</w:t>
      </w:r>
      <w:r>
        <w:t>“</w:t>
      </w:r>
      <w:r>
        <w:t>获得正确劳动观念、劳动习惯、劳动情感、劳动精神</w:t>
      </w:r>
      <w:r>
        <w:t>”</w:t>
      </w:r>
      <w:r>
        <w:t>，</w:t>
      </w:r>
      <w:r>
        <w:t>“</w:t>
      </w:r>
      <w:r>
        <w:t>在劳动创造中追求幸福感</w:t>
      </w:r>
      <w:r>
        <w:t>”</w:t>
      </w:r>
      <w:r>
        <w:t>等方面，也还有诸多的发展空间，需要通过劳动教育的指引，进一步深化和改进。二是在高职教育中，除了涉及工作和报酬的生产性劳动之外，在日常的学习和生活中还有大量没有报酬的劳动，这些劳动包括社会实践、同学互助、寝室打扫、公益服务、志愿者项目、家务劳动等。这些活动和项目，大部分高职院校也没有将之上升到系统的</w:t>
      </w:r>
      <w:r>
        <w:t>“</w:t>
      </w:r>
      <w:r>
        <w:t>劳动教育</w:t>
      </w:r>
      <w:r>
        <w:t>”</w:t>
      </w:r>
      <w:r>
        <w:t>层面，仅是</w:t>
      </w:r>
      <w:r>
        <w:rPr>
          <w:rFonts w:hint="eastAsia"/>
        </w:rPr>
        <w:t>为了完成任务，零散而碎片化，没有深入挖掘这些活动对学生劳动观教育的意义和价值。三是随着科学技术的发展，除了一些特殊的职业之外，大多数职业对体力劳动的需求越来越少，学生的专业学习中，出现的是大量的脑力劳动，体力劳动比重明显不足，这对于学生的全面发展也是不利的。因而，通过劳动教育，适当增加体力劳动的比重，对促进学生的健康发展，具有重要意义。</w:t>
      </w:r>
    </w:p>
    <w:p w:rsidR="002C4F43" w:rsidRDefault="002C4F43" w:rsidP="002C4F43">
      <w:pPr>
        <w:ind w:firstLineChars="200" w:firstLine="420"/>
      </w:pPr>
      <w:r>
        <w:t>2.</w:t>
      </w:r>
      <w:r>
        <w:t>高职院校的劳动教育要重视职业平等的教育。无论是中国还是西方，在传统教育中，都存在着重视脑力劳动，轻视体力劳动的倾向。孟子说：</w:t>
      </w:r>
      <w:r>
        <w:t>“</w:t>
      </w:r>
      <w:r>
        <w:t>劳心者治人，劳力者治于人；治于人者食人，治人者食于人：天下之通义也。</w:t>
      </w:r>
      <w:r>
        <w:t>”[3]</w:t>
      </w:r>
      <w:r>
        <w:t>古希腊把人分成金银铜</w:t>
      </w:r>
      <w:r>
        <w:t>(</w:t>
      </w:r>
      <w:r>
        <w:t>铁</w:t>
      </w:r>
      <w:r>
        <w:t>)</w:t>
      </w:r>
      <w:r>
        <w:t>三个等级，柏拉图在《理想国》中说道：</w:t>
      </w:r>
      <w:r>
        <w:t>“</w:t>
      </w:r>
      <w:r>
        <w:t>他们虽然一土所生，彼此都是兄弟，但是老天铸造他们的时候，在有些人的身上加入了黄金，因此这些人是最宝贵的，是统治者。在辅助者</w:t>
      </w:r>
      <w:r>
        <w:t>(</w:t>
      </w:r>
      <w:r>
        <w:t>军人</w:t>
      </w:r>
      <w:r>
        <w:t>)</w:t>
      </w:r>
      <w:r>
        <w:t>的身上加了白银。在农民以及其他工匠身上加了铁和铜。</w:t>
      </w:r>
      <w:r>
        <w:t>”[4]</w:t>
      </w:r>
      <w:r>
        <w:t>亚里士多德认为，闲暇教育只是针对有闲暇的自由民，奴</w:t>
      </w:r>
      <w:r>
        <w:rPr>
          <w:rFonts w:hint="eastAsia"/>
        </w:rPr>
        <w:t>隶无闲暇，也不需要进行教育</w:t>
      </w:r>
      <w:r>
        <w:t>[5]</w:t>
      </w:r>
      <w:r>
        <w:t>。</w:t>
      </w:r>
    </w:p>
    <w:p w:rsidR="002C4F43" w:rsidRDefault="002C4F43" w:rsidP="002C4F43">
      <w:pPr>
        <w:ind w:firstLineChars="200" w:firstLine="420"/>
        <w:rPr>
          <w:rFonts w:hint="eastAsia"/>
        </w:rPr>
      </w:pPr>
      <w:r>
        <w:rPr>
          <w:rFonts w:hint="eastAsia"/>
        </w:rPr>
        <w:t>杜威指出，古代社会把劳动者分成不同的等级，造成劳动职业之间的不平等，是因为古代社会是一个等级社会。“这种思想反映这样的事实，即一个阶级是自由的，而另一个阶级的社会地位是奴役于人的。这后一个阶级不仅要为维持自己的生计而劳动，而且要为上等阶级提供生活资料，使他们不必亲自从事职业，这种工作几乎要花掉他们全部时间而且性质上无需使用智力，或不能获得智力。”</w:t>
      </w:r>
      <w:r>
        <w:t>[6]268-269</w:t>
      </w:r>
      <w:r>
        <w:t>现代社会已经发生了很大变化，</w:t>
      </w:r>
      <w:r>
        <w:t>“</w:t>
      </w:r>
      <w:r>
        <w:t>法定农奴制被废除，民主思想得到广泛传播，以及科学和普通教育</w:t>
      </w:r>
      <w:r>
        <w:t>(</w:t>
      </w:r>
      <w:r>
        <w:t>包括书籍、报纸、旅行、社交以及学校</w:t>
      </w:r>
      <w:r>
        <w:t>)</w:t>
      </w:r>
      <w:r>
        <w:t>的推广</w:t>
      </w:r>
      <w:r>
        <w:t>”</w:t>
      </w:r>
      <w:r>
        <w:t>，照理</w:t>
      </w:r>
      <w:r>
        <w:rPr>
          <w:rFonts w:hint="eastAsia"/>
        </w:rPr>
        <w:t>说，劳动者应该是人人平等了。但事实是“社会上仍旧分成有学问的阶级和未受教育的阶级，闲暇阶级和劳动阶级”</w:t>
      </w:r>
      <w:r>
        <w:t>[6]272-273</w:t>
      </w:r>
      <w:r>
        <w:t>。</w:t>
      </w:r>
    </w:p>
    <w:p w:rsidR="002C4F43" w:rsidRDefault="002C4F43" w:rsidP="002C4F43">
      <w:pPr>
        <w:ind w:firstLineChars="200" w:firstLine="420"/>
      </w:pPr>
      <w:r>
        <w:rPr>
          <w:rFonts w:hint="eastAsia"/>
        </w:rPr>
        <w:t>马克思主义认为，资本主义社会存在着两大对立的阶级，资产阶级和工人阶级。资产阶级无偿占有工人阶级的剩余劳动，剥削工人，处于统治地位。工人阶级除了自己的劳动技能之外，一无所有，处于被统治、被奴役、被剥削的地位。在资本主义机器化大生产的背景下，劳动成为资本家剥削工人的重要途径。资本家剥削工人主要是通过对生产劳动的制度安排来实现：“①在车间的生产过程中，机械化实现了对工人体力要求的替代。首先，消除了生产工人在性别上的差异，温顺的妇女和童工同样可以满足机械化生产的需要，显然，相对于好斗的男性工人而言，前者更便于控制；其次，具有自动化功能的机器对工人技能的取代，削弱了工人对生产过程的控制权力，减低其斗争力量。②生产技术的进步提高了劳动生产率，减低了单位产出所需要的劳动投入，在劳动力储备不断扩容的情况下，失业威胁进一步制造了工人的驯服。”</w:t>
      </w:r>
      <w:r>
        <w:t>[7]</w:t>
      </w:r>
      <w:r>
        <w:t>在资本主义社会，资本家利用资本，剥削工人，积累了大量财富；工人阶级付出了大量的劳动，却无法充分占有劳动产品。始终处于被压迫状态。在这样的制度下，劳动光荣、劳动平等、劳动正义和尊重劳动等无从说起。因而在社会主义的我国，要实现劳动平等，进行劳动教育，对资本主义社会制度和劳动管理制度的反</w:t>
      </w:r>
      <w:r>
        <w:rPr>
          <w:rFonts w:hint="eastAsia"/>
        </w:rPr>
        <w:t>思和改进非常具有必要性。对劳动在社会制度当中的意义和价值的思考，对不平等劳动制度的改革，应该也是劳动教育不可或缺的部分。</w:t>
      </w:r>
    </w:p>
    <w:p w:rsidR="002C4F43" w:rsidRDefault="002C4F43" w:rsidP="002C4F43">
      <w:pPr>
        <w:ind w:firstLineChars="200" w:firstLine="420"/>
      </w:pPr>
      <w:r>
        <w:rPr>
          <w:rFonts w:hint="eastAsia"/>
        </w:rPr>
        <w:t>高职教育是培养面向生产、建设、服务一线的“下得去、用得上、留得住”的高素质技术技能型人才。但长期以来，高职院校毕业生普遍存在的“高不成、低不就”的择业问题一直没有得到很好解决，高职院校毕业生就业依然存在着结构性矛盾。究其原因，最根本的是没有树立劳动平等观。从理论上说，社会上的各行各业是劳动分工的产物，各行各业的劳动者都是社会财富的创造者，所以无论从事何种职业，只要是正当的，合乎道德和法律的，都是光荣的，不应该有高低贵贱之分。但在现实社会中，人们的职业“身份情结”仍然根深蒂固。因此，必须把树立职业平等和劳动平等的理念作为高职劳动教育的重要内容。</w:t>
      </w:r>
    </w:p>
    <w:p w:rsidR="002C4F43" w:rsidRDefault="002C4F43" w:rsidP="002C4F43">
      <w:pPr>
        <w:ind w:firstLineChars="200" w:firstLine="420"/>
      </w:pPr>
      <w:r>
        <w:rPr>
          <w:rFonts w:hint="eastAsia"/>
        </w:rPr>
        <w:t>三、整体系统的教学设计是高职院校劳动教育的根本保证</w:t>
      </w:r>
    </w:p>
    <w:p w:rsidR="002C4F43" w:rsidRDefault="002C4F43" w:rsidP="002C4F43">
      <w:pPr>
        <w:ind w:firstLineChars="200" w:firstLine="420"/>
      </w:pPr>
      <w:r>
        <w:rPr>
          <w:rFonts w:hint="eastAsia"/>
        </w:rPr>
        <w:t>高职院校是实施劳动教育的重要阵地。高职院校的劳动教育是一个包含了专业学习在内的劳动价值观念的教育、劳动技术技能教育、劳动制度教育和劳动社会影响教育等方面的系统组合。高职院校的劳动教育要明确目标，建立完整的课程体系，处理好劳动教育内部的一些关系。</w:t>
      </w:r>
    </w:p>
    <w:p w:rsidR="002C4F43" w:rsidRDefault="002C4F43" w:rsidP="002C4F43">
      <w:pPr>
        <w:ind w:firstLineChars="200" w:firstLine="420"/>
      </w:pPr>
      <w:r>
        <w:t>1.</w:t>
      </w:r>
      <w:r>
        <w:t>明确劳动教育的目标。根据上文分析，劳动教育的目标主要包括</w:t>
      </w:r>
      <w:r>
        <w:t>4</w:t>
      </w:r>
      <w:r>
        <w:t>个方面的内容。</w:t>
      </w:r>
      <w:r>
        <w:t>①</w:t>
      </w:r>
      <w:r>
        <w:t>正确健康的劳动观教育。培养学生热爱劳动，崇尚劳动，劳动创造价值的观念，以不劳而获为羞耻。</w:t>
      </w:r>
      <w:r>
        <w:t>②</w:t>
      </w:r>
      <w:r>
        <w:t>具有分析具体劳动意义和价值的知识和能力。分析和了解整体劳动流程和劳动制度的设计，理解具体劳动环节和产品对社会发展的意义和影响。</w:t>
      </w:r>
      <w:r>
        <w:t>“</w:t>
      </w:r>
      <w:r>
        <w:t>反对和逐步消除劳动异化，鼓励受教育者追求</w:t>
      </w:r>
      <w:r>
        <w:t>‘</w:t>
      </w:r>
      <w:r>
        <w:t>按劳分配</w:t>
      </w:r>
      <w:r>
        <w:t>’</w:t>
      </w:r>
      <w:r>
        <w:t>等社会主义分配原则与社会制度正义。</w:t>
      </w:r>
      <w:r>
        <w:t>”[8]47③</w:t>
      </w:r>
      <w:r>
        <w:t>掌握一定的劳动技能和知识。劳动需要以一定的知识技能为基础，在掌握知识技能的过程中实现个人的发展。</w:t>
      </w:r>
      <w:r>
        <w:t>④</w:t>
      </w:r>
      <w:r>
        <w:t>实现个人的全面</w:t>
      </w:r>
      <w:r>
        <w:rPr>
          <w:rFonts w:hint="eastAsia"/>
        </w:rPr>
        <w:t>的发展。由于学生从事的生产性劳动和各类服务可能只涉及个人某一方面的发展，要实现个人的全面发展，劳动教育要能够平衡和弥补个人的片面发展。</w:t>
      </w:r>
    </w:p>
    <w:p w:rsidR="002C4F43" w:rsidRDefault="002C4F43" w:rsidP="002C4F43">
      <w:pPr>
        <w:ind w:firstLineChars="200" w:firstLine="420"/>
        <w:rPr>
          <w:rFonts w:hint="eastAsia"/>
        </w:rPr>
      </w:pPr>
      <w:r>
        <w:t>2.</w:t>
      </w:r>
      <w:r>
        <w:t>建立劳动教育课程教学体系。形成基础劳动教育课程、专业劳动教育课程和平衡劳动教育课程层层递进的高职院校劳动教育课程体系。</w:t>
      </w:r>
      <w:r>
        <w:t>①</w:t>
      </w:r>
      <w:r>
        <w:t>基础劳动教育课程建设。根据学生个人生活的实际需要，社会发展的现实需求以及学校可能提供的条件，专门设立基础劳动教育课程。基础劳动教育课程包括个人生活劳动、集体义务劳动和社会公益劳动</w:t>
      </w:r>
      <w:r>
        <w:t>3</w:t>
      </w:r>
      <w:r>
        <w:t>个方面的内容。基础劳动教育课程主要培养学生在参与个人生活劳动、集体义务劳动和社会公益劳动时所需要的观念习惯、情感精神和知识能力。此外，还要进行劳动安全、劳动协作和劳动责任等方面的观念习惯和知识能力的教育。</w:t>
      </w:r>
      <w:r>
        <w:rPr>
          <w:rFonts w:hint="eastAsia"/>
        </w:rPr>
        <w:t>②专业劳动教育课程建设。在高职院校，劳动教育如果脱离了专业学习，就会失掉坚实的基础。因此，劳动教育需要深入融合到专业课程学习中去，在专业课程教学中，把劳动教育作为重要的一个目标。需要在专业课程学习中增加正确劳动观念、劳动习惯、劳动制度、劳动整体过程和劳动社会影响等方面的课程内容教学，避免学生局限于专业知识和技能的学习，忽视对职业劳动观念、制度、过程和社会影响等方面的思考以及劳动精神的培养。③平衡劳动教育课程建设。陈桂生指出，“教育可为生产部门造就合格的劳动力，由于劳动过程本身既能为个人发展提供某种机会，又有可能限制甚至损害个人的自然发展，所以，教育对生产的意义，不限于训练劳动能力，在一定情况下通过教育‘保护’劳动能力的意义更为重要。”</w:t>
      </w:r>
      <w:r>
        <w:t>[8]71</w:t>
      </w:r>
      <w:r>
        <w:t>因此，平衡劳动教育课程主要是针对长期从事某项职业对个体发展所带来的不利影响所进行的平衡和补充。如会计类专业和软件类的学生，补充适当体力劳动课程，陶冶情操，更好促进学生健康和全面发展。劳动教学的形式可以根据具体教学目标的需要，采用多种多样的方式和方法，讲授法、谈话法、讨论法、活动指导法、演示法、参观法、练习法、实验法、实习作业法和陶冶法等都可以根据具体需要加以灵活运用。</w:t>
      </w:r>
    </w:p>
    <w:p w:rsidR="002C4F43" w:rsidRDefault="002C4F43" w:rsidP="002C4F43">
      <w:pPr>
        <w:ind w:firstLineChars="200" w:firstLine="420"/>
        <w:rPr>
          <w:rFonts w:hint="eastAsia"/>
        </w:rPr>
      </w:pPr>
      <w:r>
        <w:t>3.</w:t>
      </w:r>
      <w:r>
        <w:t>处理好劳动教育中的若干关系。在劳动教育中，注意处理好理论与实践、价值观与知识技能、生活与工作等方面的关系，显得特别重要。</w:t>
      </w:r>
      <w:r>
        <w:t>①</w:t>
      </w:r>
      <w:r>
        <w:t>处理好理论与实践的关系。高职院校的专业课程是以实践为导向的课程，包含了大量的劳动实践课程。劳动实践当然是劳动教育的重要组成部分，但是劳动观念的形成和劳动实践的效果在很大程度上取决于理论的学习。没有理论指导下的劳动实践，其质量和效果可能会受到很大的影响。在劳动教育中要尽量避免可能发生的只重视劳动实践，轻视劳动理论教育的倾向。</w:t>
      </w:r>
      <w:r>
        <w:t>②</w:t>
      </w:r>
      <w:r>
        <w:t>处理好劳动价值观和劳动知识技能的关系。檀传宝教授发现，有</w:t>
      </w:r>
      <w:r>
        <w:rPr>
          <w:rFonts w:hint="eastAsia"/>
        </w:rPr>
        <w:t>的学校的劳动教育畸变为技艺学习，忽视了劳动教育的价值目标</w:t>
      </w:r>
      <w:r>
        <w:t>[1]</w:t>
      </w:r>
      <w:r>
        <w:t>。因此，一方面，高职院校除了培养劳动技能之外，要更加注重劳动价值观的培养。而培养劳动价值观，需要关注与劳动价值观相关的</w:t>
      </w:r>
      <w:r>
        <w:t>3</w:t>
      </w:r>
      <w:r>
        <w:t>个层次：第一个层次，对具体劳动操作所需知识技能的教育；第二个层次，对具体劳动制度、管理、协作的知识和技能教育；第三个层次，对具体劳动的目标、价值和意义的教育。这三个层次并非完全相互独立，而是相互包含的关系。没有对劳动知识技能的学习和掌握，没有对劳动制度和协作的具体体验和深入了解，要完全内化劳动价值观、培养劳动精神是不可能的。</w:t>
      </w:r>
      <w:r>
        <w:t>③</w:t>
      </w:r>
      <w:r>
        <w:t>处</w:t>
      </w:r>
      <w:r>
        <w:rPr>
          <w:rFonts w:hint="eastAsia"/>
        </w:rPr>
        <w:t>理好生活与工作的关系。一般认为，相对于工作，生活类的劳动比较简单、不需要多少技能，这是一种误解。一方面，生活类劳动是个人和家庭连接社会的重要路径，对社会产生着重大影响，这是劳动者所需要了解的。有的生活类劳动虽然简单，但是要养成习惯、长久坚持，也具有一定的挑战性。另一方面，要获得健康美好的生活，离不开高质量的生活类劳动。而高质量的生活类劳动，不但需要一些生活常识，也需要了解科学原理，运用个人的智慧和创意。在高职院校，常常重视为工作和社会服务的劳动技能学习，对于个人健康发展，家庭和谐相处的生活类劳动重视不够，对于生活类劳动有利于个人全面发展的作用认识不够，特别需要引起高职院校的重视和关注，并通过系统的教学设计加以纠正。</w:t>
      </w:r>
    </w:p>
    <w:p w:rsidR="002C4F43" w:rsidRDefault="002C4F43" w:rsidP="002C4F43">
      <w:pPr>
        <w:ind w:firstLineChars="200" w:firstLine="420"/>
        <w:jc w:val="right"/>
        <w:rPr>
          <w:rFonts w:hint="eastAsia"/>
        </w:rPr>
      </w:pPr>
      <w:r w:rsidRPr="003E7582">
        <w:rPr>
          <w:rFonts w:hint="eastAsia"/>
        </w:rPr>
        <w:t>中国高教研究</w:t>
      </w:r>
      <w:smartTag w:uri="urn:schemas-microsoft-com:office:smarttags" w:element="chsdate">
        <w:smartTagPr>
          <w:attr w:name="IsROCDate" w:val="False"/>
          <w:attr w:name="IsLunarDate" w:val="False"/>
          <w:attr w:name="Day" w:val="28"/>
          <w:attr w:name="Month" w:val="11"/>
          <w:attr w:name="Year" w:val="2019"/>
        </w:smartTagPr>
        <w:r>
          <w:t>2019-11-2</w:t>
        </w:r>
        <w:r>
          <w:rPr>
            <w:rFonts w:hint="eastAsia"/>
          </w:rPr>
          <w:t>8</w:t>
        </w:r>
      </w:smartTag>
    </w:p>
    <w:p w:rsidR="002C4F43" w:rsidRDefault="002C4F43" w:rsidP="00544602">
      <w:pPr>
        <w:sectPr w:rsidR="002C4F43" w:rsidSect="00544602">
          <w:type w:val="continuous"/>
          <w:pgSz w:w="11906" w:h="16838" w:code="9"/>
          <w:pgMar w:top="1644" w:right="1236" w:bottom="1418" w:left="1814" w:header="851" w:footer="907" w:gutter="0"/>
          <w:pgNumType w:start="1"/>
          <w:cols w:space="425"/>
          <w:docGrid w:type="lines" w:linePitch="341" w:charSpace="2373"/>
        </w:sectPr>
      </w:pPr>
    </w:p>
    <w:p w:rsidR="00F52B6B" w:rsidRDefault="00F52B6B"/>
    <w:sectPr w:rsidR="00F52B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4F43"/>
    <w:rsid w:val="002C4F43"/>
    <w:rsid w:val="00F52B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C4F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4F43"/>
    <w:rPr>
      <w:rFonts w:ascii="黑体" w:eastAsia="黑体" w:hAnsi="宋体" w:cs="Times New Roman"/>
      <w:b/>
      <w:kern w:val="36"/>
      <w:sz w:val="32"/>
      <w:szCs w:val="32"/>
    </w:rPr>
  </w:style>
  <w:style w:type="paragraph" w:customStyle="1" w:styleId="Char2CharCharChar">
    <w:name w:val="Char2 Char Char Char"/>
    <w:basedOn w:val="a"/>
    <w:autoRedefine/>
    <w:rsid w:val="002C4F4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911</Words>
  <Characters>5199</Characters>
  <Application>Microsoft Office Word</Application>
  <DocSecurity>0</DocSecurity>
  <Lines>43</Lines>
  <Paragraphs>12</Paragraphs>
  <ScaleCrop>false</ScaleCrop>
  <Company>Microsoft</Company>
  <LinksUpToDate>false</LinksUpToDate>
  <CharactersWithSpaces>6098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2022-06-21T08:30:00Z</dcterms:created>
</cp:coreProperties>
</file>