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2C" w:rsidRDefault="0017612C" w:rsidP="00266B01">
      <w:pPr>
        <w:pStyle w:val="1"/>
      </w:pPr>
      <w:r w:rsidRPr="00266B01">
        <w:rPr>
          <w:rFonts w:hint="eastAsia"/>
        </w:rPr>
        <w:t>新农村建设不能只喊口号，“五拆”工作全面推进，村干部要忙了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目前我国处于快速发展的时期，在城市建设大面积升级和完善中，对农村建设也没有落下。从</w:t>
      </w:r>
      <w:r>
        <w:t>21</w:t>
      </w:r>
      <w:r>
        <w:t>世纪初期开始，我国就针对农村开展了很多福利性的政策。尤其是在近几年，为了建设社会主义新农村，不仅提供了大量的资金帮扶，同时也在农村的管理上下了大力气。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想要把我国的农村从经济发展缓慢，物质贫乏的局面转变成社会主义新农村，难度可想而知。除了经济和福利政策的大力支持外，必须针对农村的管理制度进行完善。只有在这种双管齐下的政策之下，农村才能得到真正的改变和发展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一、之前我国农村建设乱象丛生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在之前的农村建设中，很多人只贪图眼前的利益，一点都不考虑保护环境和可持续发展的道路。比如一些养殖场和农民自建的工厂，在生产的过程中没有严格的流程和标准，随意排放污水废料，造成了农村环境的破坏。同时这种不良风气也在其他方面让农村的整体面貌受到了影响，不利于农村的发展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面对之前农村地区出现的各种乱象，今年国家出台了一系列政策进行改革，首当其中的就是“五拆”。主要目的就是拆除农村地区的违法违章建筑，打造全新面貌的新农村。同时这项政策国家是要求村村都要涉及的，展现了对乡村改革的重大决心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二、“五拆”政策具体是指哪些？</w:t>
      </w:r>
    </w:p>
    <w:p w:rsidR="0017612C" w:rsidRDefault="0017612C" w:rsidP="0017612C">
      <w:pPr>
        <w:ind w:firstLineChars="200" w:firstLine="420"/>
      </w:pPr>
      <w:r>
        <w:t>1</w:t>
      </w:r>
      <w:r>
        <w:t>、针对危房进行拆除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现在农村地区存在很多危房，其中有部分房屋是由于农村人口的流失，没人认领造成的。而有一部分则是由于村中有多余的房屋，不愿意花钱进行拆除。危房的存在不仅严重损害了农村的形象，而且会影响到周围居民的安全性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因此在农村危房拆除的工作中，针对有房主的危房在拆除的时候可以向政府申请拆除，或者领取补贴自行拆除。而没人认领的房屋，政府会进行公示，公示期后政府会进行拆除工作。</w:t>
      </w:r>
    </w:p>
    <w:p w:rsidR="0017612C" w:rsidRDefault="0017612C" w:rsidP="0017612C">
      <w:pPr>
        <w:ind w:firstLineChars="200" w:firstLine="420"/>
      </w:pPr>
      <w:r>
        <w:t>2</w:t>
      </w:r>
      <w:r>
        <w:t>、针对简易房的拆除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在农村地区有很多简易房的存在。一方面是因为简易房的搭建成本不高，很多都是采用彩钢瓦材质；另一方面是由于农民也可以利用简易房来充当仓库或者是养殖家禽，因此需求量较大。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但是这类材质的简易房在安全方面的隐患是很大的，很容易会发生火灾。而由于条件的因素，一旦发生火灾不能够得到及时地灭火。所以，农村地区的简易房也是在拆除的范围之内的。</w:t>
      </w:r>
    </w:p>
    <w:p w:rsidR="0017612C" w:rsidRDefault="0017612C" w:rsidP="0017612C">
      <w:pPr>
        <w:ind w:firstLineChars="200" w:firstLine="420"/>
      </w:pPr>
      <w:r>
        <w:t>3</w:t>
      </w:r>
      <w:r>
        <w:t>、针对商业广告牌的拆除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众所周知，企业想在城市进行广告宣传的费用是很高的，而且效果还得不到保证。而随着现在农村经济的发展，农民收入的提高，很多企业开始将眼光放在了农村地区。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在很多的农村我们可以看到很多大面积的商业性质广告。这种广告牌影响了农村建设的美观性，也会在“五拆”的政策下进行拆除工作。</w:t>
      </w:r>
    </w:p>
    <w:p w:rsidR="0017612C" w:rsidRDefault="0017612C" w:rsidP="0017612C">
      <w:pPr>
        <w:ind w:firstLineChars="200" w:firstLine="420"/>
      </w:pPr>
      <w:r>
        <w:t>4</w:t>
      </w:r>
      <w:r>
        <w:t>、拆除旱厕以及废弃的厂房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在农村没有进行厕所改造的时候，农村还在大面积地使用旱厕。不仅严重影响环境，而且也很不卫生。如今的农村，几乎家家户户都有厕所了，而旱厕也彻底被遗弃了。针对农村地区还存在的旱厕，政府也将进行拆除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在最开始的农村发展中，很多村民自己建造了各式各样的养殖场和工厂。而由于经营不善，很多的厂房都被遗弃了。这种大面积浪费农村土地的厂房也即将被拆除。</w:t>
      </w:r>
    </w:p>
    <w:p w:rsidR="0017612C" w:rsidRDefault="0017612C" w:rsidP="0017612C">
      <w:pPr>
        <w:ind w:firstLineChars="200" w:firstLine="420"/>
      </w:pPr>
      <w:r>
        <w:t>5</w:t>
      </w:r>
      <w:r>
        <w:t>、针对违规建筑的拆除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在农村生活的村民每家都会分到属于自己的土地，可这些土地是让农民拿来种庄稼的。如果要进行自建房，只能在宅基地上修建的才会受到国家的认可。为了保障国家的耕地面积，非宅基地上的违规建筑也会进行拆除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总结：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面对这次国家的“五拆”政策，很多农民表示不理解。他们觉得自己辛辛苦苦建的房子，就这样白白拆除了很可惜。但是从农村发展的长远角度来看，如果不针对这些建筑进行拆除的话，那么根本无法建设一个新农村。</w:t>
      </w:r>
    </w:p>
    <w:p w:rsidR="0017612C" w:rsidRDefault="0017612C" w:rsidP="0017612C">
      <w:pPr>
        <w:ind w:firstLineChars="200" w:firstLine="420"/>
      </w:pPr>
      <w:r>
        <w:rPr>
          <w:rFonts w:hint="eastAsia"/>
        </w:rPr>
        <w:t>无论是企业还是农村的发展，都离不开正确的指引和管理。而农村地区的发展必须要在国家合理政策的引导之下，同时针对不良风气进行约束。只有这样，我们才能更好地发展农村，建设农村。</w:t>
      </w:r>
    </w:p>
    <w:p w:rsidR="0017612C" w:rsidRDefault="0017612C" w:rsidP="00266B01">
      <w:pPr>
        <w:jc w:val="right"/>
      </w:pPr>
      <w:r>
        <w:rPr>
          <w:rFonts w:hint="eastAsia"/>
        </w:rPr>
        <w:t>农村网</w:t>
      </w:r>
      <w:r>
        <w:rPr>
          <w:rFonts w:hint="eastAsia"/>
        </w:rPr>
        <w:t>2021-10-6</w:t>
      </w:r>
    </w:p>
    <w:p w:rsidR="0017612C" w:rsidRDefault="0017612C" w:rsidP="00660276">
      <w:pPr>
        <w:sectPr w:rsidR="0017612C" w:rsidSect="0066027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4EC6" w:rsidRDefault="005F4EC6"/>
    <w:sectPr w:rsidR="005F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12C"/>
    <w:rsid w:val="0017612C"/>
    <w:rsid w:val="005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761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61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2022-06-14T06:41:00Z</dcterms:created>
</cp:coreProperties>
</file>