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62B0" w:rsidRPr="008B68F3" w:rsidRDefault="007C62B0" w:rsidP="00ED2C48">
      <w:pPr>
        <w:pStyle w:val="1"/>
      </w:pPr>
      <w:r w:rsidRPr="008B68F3">
        <w:rPr>
          <w:rFonts w:hint="eastAsia"/>
        </w:rPr>
        <w:t>以学科项目化学习推动育人方式变革</w:t>
      </w:r>
    </w:p>
    <w:p w:rsidR="007C62B0" w:rsidRDefault="007C62B0" w:rsidP="007C62B0">
      <w:pPr>
        <w:ind w:firstLineChars="200" w:firstLine="420"/>
        <w:jc w:val="left"/>
      </w:pPr>
      <w:r w:rsidRPr="008B68F3">
        <w:rPr>
          <w:rFonts w:hint="eastAsia"/>
        </w:rPr>
        <w:t>项目化学习能够丰富学生学习方式，促进学生个性化成长。新修订的义务教育课程方案和课程标准明确指出，要以深化教学改革为突破，强化学科实践，推进育人方式变革。浙江省杭州市竞舟小学近年来融合学科实践性与生活学科性，尝试探索小学学科项目化学习的有效路径，通过统筹学科特质、学校资源、教师能力和学生需求等相关因素，践行学科实践育人，将学生素养培育落实到各学科实践项目中。</w:t>
      </w:r>
    </w:p>
    <w:p w:rsidR="007C62B0" w:rsidRDefault="007C62B0" w:rsidP="007C62B0">
      <w:pPr>
        <w:ind w:firstLineChars="200" w:firstLine="420"/>
        <w:jc w:val="left"/>
      </w:pPr>
      <w:r w:rsidRPr="008B68F3">
        <w:rPr>
          <w:rFonts w:hint="eastAsia"/>
        </w:rPr>
        <w:t>微处入手：学科实践项目的开发路径</w:t>
      </w:r>
    </w:p>
    <w:p w:rsidR="007C62B0" w:rsidRDefault="007C62B0" w:rsidP="007C62B0">
      <w:pPr>
        <w:ind w:firstLineChars="200" w:firstLine="420"/>
        <w:jc w:val="left"/>
      </w:pPr>
      <w:r w:rsidRPr="008B68F3">
        <w:rPr>
          <w:rFonts w:hint="eastAsia"/>
        </w:rPr>
        <w:t>教师们教育教学中的“金”点子，都是实践项目开展的基础。学校降低学科实践项目的准入门槛，简化项目流程，鼓励教师们用较短时间来解决教育教学中的真问题。课堂教学的微处理、课程资源的微设计、校园资源的微开发，都可以纳入学科实践项目。音乐教师的云上音乐会，美术教师的校园动漫等，这些微项目都从教育教学的细微处产生。</w:t>
      </w:r>
    </w:p>
    <w:p w:rsidR="007C62B0" w:rsidRDefault="007C62B0" w:rsidP="007C62B0">
      <w:pPr>
        <w:ind w:firstLineChars="200" w:firstLine="420"/>
        <w:jc w:val="left"/>
      </w:pPr>
      <w:r w:rsidRPr="008B68F3">
        <w:rPr>
          <w:rFonts w:hint="eastAsia"/>
        </w:rPr>
        <w:t>将教育问题、教育设想转变为研究项目，是一线教师普遍存在的短板。学校鼓励教师用简短的语言描述实践项目的目标和步骤，在线填写项目申报单。组织团队力量对项目申报单进行解读和审核，帮助教师们梳理研究脉络、整理研究素材、制订研究计划，降低项目操作的难度和复杂性，呵护教师们的研究热情，助力实践项目的有序开展。</w:t>
      </w:r>
    </w:p>
    <w:p w:rsidR="007C62B0" w:rsidRDefault="007C62B0" w:rsidP="007C62B0">
      <w:pPr>
        <w:ind w:firstLineChars="200" w:firstLine="420"/>
        <w:jc w:val="left"/>
      </w:pPr>
      <w:r w:rsidRPr="008B68F3">
        <w:rPr>
          <w:rFonts w:hint="eastAsia"/>
        </w:rPr>
        <w:t>学校鼓励教师从课程资源、周边资源和校本特色等维度开发学科实践项目，将生活实际引入到教学中，审视各学科的核心素养培育体系，寻找课堂内外互相结合的实践内容，构建学科拓展类项目。如撰写植物观察日记，就融合了科学和语文的教学要求。综合考察环境，挖掘周边公共场馆和社区场地等可用资源，开发具有区域特色的实践性项目，达成学校与社会教育一体化。</w:t>
      </w:r>
    </w:p>
    <w:p w:rsidR="007C62B0" w:rsidRDefault="007C62B0" w:rsidP="007C62B0">
      <w:pPr>
        <w:ind w:firstLineChars="200" w:firstLine="420"/>
        <w:jc w:val="left"/>
      </w:pPr>
      <w:r w:rsidRPr="008B68F3">
        <w:rPr>
          <w:rFonts w:hint="eastAsia"/>
        </w:rPr>
        <w:t>集群样态：学科实践项目的常态推进</w:t>
      </w:r>
    </w:p>
    <w:p w:rsidR="007C62B0" w:rsidRDefault="007C62B0" w:rsidP="007C62B0">
      <w:pPr>
        <w:ind w:firstLineChars="200" w:firstLine="420"/>
        <w:jc w:val="left"/>
      </w:pPr>
      <w:r w:rsidRPr="008B68F3">
        <w:rPr>
          <w:rFonts w:hint="eastAsia"/>
        </w:rPr>
        <w:t>同年段、同学科、同教龄的教师们，困惑和问题会比较一致，对于教育教学中出现的共性问题，抱团研究可以聚集力量形成合力。学科之间存在融通性，项目之间可以互相借鉴，教师能力和特长可以互补。学校在申报实践微项目的基础上，对相关项目进行整合、规划与重组，形成项目集群。</w:t>
      </w:r>
    </w:p>
    <w:p w:rsidR="007C62B0" w:rsidRDefault="007C62B0" w:rsidP="007C62B0">
      <w:pPr>
        <w:ind w:firstLineChars="200" w:firstLine="420"/>
        <w:jc w:val="left"/>
      </w:pPr>
      <w:r w:rsidRPr="008B68F3">
        <w:rPr>
          <w:rFonts w:hint="eastAsia"/>
        </w:rPr>
        <w:t>学校从共同育人目标出发，整合学科、校本、周边等各种资源，构建“集群式”实践项目，鼓励项目融合，支持教师们抱团合作，助力项目对接。如三年级语文的习作单元有观察日记，三年级科学也要求学生写观察日记。语文教师和科学教师进行双向对接，形成目标相近、资源共享的项目集群，既减轻了师生的负担，也提升了项目的质量。</w:t>
      </w:r>
    </w:p>
    <w:p w:rsidR="007C62B0" w:rsidRDefault="007C62B0" w:rsidP="007C62B0">
      <w:pPr>
        <w:ind w:firstLineChars="200" w:firstLine="420"/>
        <w:jc w:val="left"/>
      </w:pPr>
      <w:r w:rsidRPr="008B68F3">
        <w:rPr>
          <w:rFonts w:hint="eastAsia"/>
        </w:rPr>
        <w:t>微项目是研究的起点，对于有一定研究基础的教师，鼓励他们做长研究，做系列性研究，将实践微项目转变为课题研究，形成论文和研究成果。比如，有数学教师尝试“非纸笔练习”的实践微项目，经历数周时间，深受学生欢迎，学校鼓励教师继续探索，形成系统性研究，课题在区级立项，形成多篇论文和成果。</w:t>
      </w:r>
    </w:p>
    <w:p w:rsidR="007C62B0" w:rsidRDefault="007C62B0" w:rsidP="007C62B0">
      <w:pPr>
        <w:ind w:firstLineChars="200" w:firstLine="420"/>
        <w:jc w:val="left"/>
      </w:pPr>
      <w:r w:rsidRPr="008B68F3">
        <w:rPr>
          <w:rFonts w:hint="eastAsia"/>
        </w:rPr>
        <w:t>研教一体：学科实践项目的保障措施</w:t>
      </w:r>
    </w:p>
    <w:p w:rsidR="007C62B0" w:rsidRDefault="007C62B0" w:rsidP="007C62B0">
      <w:pPr>
        <w:ind w:firstLineChars="200" w:firstLine="420"/>
        <w:jc w:val="left"/>
      </w:pPr>
      <w:r w:rsidRPr="008B68F3">
        <w:rPr>
          <w:rFonts w:hint="eastAsia"/>
        </w:rPr>
        <w:t>培育项目先行者。让一部分教师以拓荒者的视野，对项目进行试水，鼓励某一门学科或者某一位教师先行尝试，在项目实施中发现问题，在解决问题中总结经验，在项目反思中获得能力提升。由资深教师现身说法，介绍实践微项目过程中的所得所思，为其他教师提供指引，鼓励更多成员参与其中，营造实践项目的研究氛围。</w:t>
      </w:r>
    </w:p>
    <w:p w:rsidR="007C62B0" w:rsidRDefault="007C62B0" w:rsidP="007C62B0">
      <w:pPr>
        <w:ind w:firstLineChars="200" w:firstLine="420"/>
        <w:jc w:val="left"/>
      </w:pPr>
      <w:r w:rsidRPr="008B68F3">
        <w:rPr>
          <w:rFonts w:hint="eastAsia"/>
        </w:rPr>
        <w:t>关注教师成长性。从学科角度对课程进行规划，明确各个学科实践项目的实施要点，形成实践性项目推进的常规步骤。学科实践项目的开发与实施能提升教师的研究能力，教师研究能力提升后，又保障学科实践项目良好运行。借助实践项目，将教学、研究和教师培育有机结合在一起，实现教研训一体化，有利于整合教育资源，提高工作效率，推进学校各项工作的良性循环。</w:t>
      </w:r>
    </w:p>
    <w:p w:rsidR="007C62B0" w:rsidRDefault="007C62B0" w:rsidP="007C62B0">
      <w:pPr>
        <w:ind w:firstLineChars="200" w:firstLine="420"/>
        <w:jc w:val="left"/>
      </w:pPr>
      <w:r w:rsidRPr="008B68F3">
        <w:rPr>
          <w:rFonts w:hint="eastAsia"/>
        </w:rPr>
        <w:t>保障研究持续化。在项目开发过程中，寻找学科之间的融合点、校内外资源的融合点、家校合力的融合点，提升资源使用效率，减轻师生负担。在实施过程中，从学科、学校、学生和教师等维度出发，降低准入门槛，让每个教师都可以适度参与。从学科专业特色出发，整合相关资源，促使学科实践性项目集群化，着力打造项目支持体系，确保实践性项目推进过程中有支持、有保障。在评价过程中，鼓励正向激励评价，借助各种平台展示实践项目阶段性成果，鼓励教师持续研究。</w:t>
      </w:r>
    </w:p>
    <w:p w:rsidR="007C62B0" w:rsidRPr="008B68F3" w:rsidRDefault="007C62B0" w:rsidP="007C62B0">
      <w:pPr>
        <w:ind w:firstLineChars="200" w:firstLine="420"/>
        <w:jc w:val="right"/>
      </w:pPr>
      <w:r>
        <w:rPr>
          <w:rFonts w:hint="eastAsia"/>
        </w:rPr>
        <w:t>百度文库</w:t>
      </w:r>
      <w:r w:rsidRPr="008B68F3">
        <w:rPr>
          <w:rFonts w:hint="eastAsia"/>
        </w:rPr>
        <w:t>2022-5-18</w:t>
      </w:r>
    </w:p>
    <w:p w:rsidR="007C62B0" w:rsidRDefault="007C62B0" w:rsidP="005445B7">
      <w:pPr>
        <w:sectPr w:rsidR="007C62B0" w:rsidSect="005445B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A7572" w:rsidRDefault="000A7572"/>
    <w:sectPr w:rsidR="000A75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C62B0"/>
    <w:rsid w:val="000A7572"/>
    <w:rsid w:val="007C62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C62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C62B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1425</Characters>
  <Application>Microsoft Office Word</Application>
  <DocSecurity>0</DocSecurity>
  <Lines>11</Lines>
  <Paragraphs>3</Paragraphs>
  <ScaleCrop>false</ScaleCrop>
  <Company>Win10NeT.COM</Company>
  <LinksUpToDate>false</LinksUpToDate>
  <CharactersWithSpaces>1672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2022-06-24T06:34:00Z</dcterms:created>
</cp:coreProperties>
</file>