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B13" w:rsidRDefault="00A31B13" w:rsidP="00710522">
      <w:pPr>
        <w:pStyle w:val="1"/>
        <w:spacing w:line="245" w:lineRule="auto"/>
        <w:rPr>
          <w:rFonts w:hint="eastAsia"/>
        </w:rPr>
      </w:pPr>
      <w:r w:rsidRPr="000C7B1A">
        <w:rPr>
          <w:rFonts w:hint="eastAsia"/>
        </w:rPr>
        <w:t>数字时代，重新定义劳动教育</w:t>
      </w:r>
    </w:p>
    <w:p w:rsidR="00A31B13" w:rsidRDefault="00A31B13" w:rsidP="00A31B13">
      <w:pPr>
        <w:spacing w:line="245" w:lineRule="auto"/>
        <w:ind w:firstLineChars="200" w:firstLine="420"/>
      </w:pPr>
      <w:r>
        <w:t>新时代学校劳动教育如何开展？对于这一问题的回答，随着信息化、数字化对教育卷入程度的加深，开始有了不一样的维度。在数字时代，劳动更多指向创造性内涵。这一新趋势亦揭示了劳动教育的新起点，指引学校面向社会与未来，创新和丰富劳动教育形式。</w:t>
      </w:r>
    </w:p>
    <w:p w:rsidR="00A31B13" w:rsidRDefault="00A31B13" w:rsidP="00A31B13">
      <w:pPr>
        <w:spacing w:line="245" w:lineRule="auto"/>
        <w:ind w:firstLineChars="200" w:firstLine="420"/>
      </w:pPr>
      <w:r>
        <w:t>——</w:t>
      </w:r>
      <w:r>
        <w:t>编者</w:t>
      </w:r>
    </w:p>
    <w:p w:rsidR="00A31B13" w:rsidRDefault="00A31B13" w:rsidP="00A31B13">
      <w:pPr>
        <w:spacing w:line="245" w:lineRule="auto"/>
        <w:ind w:firstLineChars="200" w:firstLine="420"/>
      </w:pPr>
      <w:r>
        <w:t>一般而言，学校劳动教育主要包括生产技术教育、社区或社会公益劳动教育、生产与生活服务劳动教育等。在新时代，除了上述劳动形式，还出现了非物质劳动形式，并日趋占据主导地位。</w:t>
      </w:r>
    </w:p>
    <w:p w:rsidR="00A31B13" w:rsidRDefault="00A31B13" w:rsidP="00A31B13">
      <w:pPr>
        <w:spacing w:line="245" w:lineRule="auto"/>
        <w:ind w:firstLineChars="200" w:firstLine="420"/>
      </w:pPr>
      <w:r>
        <w:t>非物质劳动，是指创造非物质性产品、生产商品信息和文化内容的劳动，如创造信息、知识、关系、交往以及情感反应的劳动。它主要包括智力或语言劳动与情感劳动等两类，其最新形式或代表形式是数字劳动。在数字时代，每个人都是数字劳动者，作为数据信息的生产者、传播者、接收者存在。面对这一趋势，学校劳动教育亟须理念刷新。</w:t>
      </w:r>
    </w:p>
    <w:p w:rsidR="00A31B13" w:rsidRDefault="00A31B13" w:rsidP="00A31B13">
      <w:pPr>
        <w:spacing w:line="245" w:lineRule="auto"/>
        <w:ind w:firstLineChars="200" w:firstLine="420"/>
      </w:pPr>
      <w:r>
        <w:t>理念不断更新</w:t>
      </w:r>
      <w:r>
        <w:t>——</w:t>
      </w:r>
    </w:p>
    <w:p w:rsidR="00A31B13" w:rsidRDefault="00A31B13" w:rsidP="00A31B13">
      <w:pPr>
        <w:spacing w:line="245" w:lineRule="auto"/>
        <w:ind w:firstLineChars="200" w:firstLine="420"/>
      </w:pPr>
      <w:r>
        <w:t>劳动教育高度融合多元教育</w:t>
      </w:r>
    </w:p>
    <w:p w:rsidR="00A31B13" w:rsidRDefault="00A31B13" w:rsidP="00A31B13">
      <w:pPr>
        <w:spacing w:line="245" w:lineRule="auto"/>
        <w:ind w:firstLineChars="200" w:firstLine="420"/>
      </w:pPr>
      <w:r>
        <w:t>在数字劳动时代，劳动教育的主体并不是单向度的学生或教师，而是人本身。学校所有人员都可以通过数字或数据成为互动的、平等的、多元的主体。每个人既是劳动教育的受众、观众，也作为学习者、网络粉丝、阅读者、行为艺术家等角色参与劳动教育。</w:t>
      </w:r>
    </w:p>
    <w:p w:rsidR="00A31B13" w:rsidRDefault="00A31B13" w:rsidP="00A31B13">
      <w:pPr>
        <w:spacing w:line="245" w:lineRule="auto"/>
        <w:ind w:firstLineChars="200" w:firstLine="420"/>
      </w:pPr>
      <w:r>
        <w:t>与之相应的，新时代劳动教育的课程资源也将主要来自数据。新时代劳动教育中的每个人通过数字劳动，既使文本增量，又把自己的独特个性、交际能力和丰富情感融入其中。这种数字劳动教育的各个环节可以同时进行，并且能在任何时空进行，突破劳动教育的时空限制，打破劳动教育与德育、智育、体育和美育之间的界限。这意味着，数字劳动形式下的劳动教育高度融入当前教育的全部内容，贯穿教育的始终和全部，因此，几乎可以将一切教育形式都称作劳动教育。</w:t>
      </w:r>
    </w:p>
    <w:p w:rsidR="00A31B13" w:rsidRDefault="00A31B13" w:rsidP="00A31B13">
      <w:pPr>
        <w:spacing w:line="245" w:lineRule="auto"/>
        <w:ind w:firstLineChars="200" w:firstLine="420"/>
      </w:pPr>
      <w:r>
        <w:t>按照马克思的唯物辩证法，劳动只有表现为自主的创造性活动时才有价值，否则就是谋生而已。因此，劳动教育的目的是解放人，解放人性。在这一理念下，学校应认识到，数字劳动主导下的劳动教育，其目的在于让学生在未来社会生活中，争取到更多的自由时间或闲暇时间，获得劳动的自由或自主权，享受网络空间带来的丰裕福利、无限知识、平等权利、多元文化、自由思想等，创造并共享人类一切知识，平等参与知识的创新与分配。</w:t>
      </w:r>
    </w:p>
    <w:p w:rsidR="00A31B13" w:rsidRDefault="00A31B13" w:rsidP="00A31B13">
      <w:pPr>
        <w:spacing w:line="245" w:lineRule="auto"/>
        <w:ind w:firstLineChars="200" w:firstLine="420"/>
      </w:pPr>
      <w:r>
        <w:t>与此同时，学校教育应该承担观念引导者的角色。可以看到，数字劳动时代的劳动，在打破传统劳动形式之余，也在不断突破地球和自然承载的能力水平与极限，生态危机等问题不断涌现。因此，学校劳动教育理念中，生态劳动教育必不可少。开展生态劳动教育，必先明白：作为劳动对象和场所的大自然，是</w:t>
      </w:r>
      <w:r>
        <w:t>“</w:t>
      </w:r>
      <w:r>
        <w:t>物</w:t>
      </w:r>
      <w:r>
        <w:t>”</w:t>
      </w:r>
      <w:r>
        <w:t>显现之所。理论上，人虽然不断通过数字劳动，加速增长自身劳动能力，加倍扩大物品生产的范围，获得极大丰富的劳动产品，但是，显现</w:t>
      </w:r>
      <w:r>
        <w:t>“</w:t>
      </w:r>
      <w:r>
        <w:t>物</w:t>
      </w:r>
      <w:r>
        <w:t>”</w:t>
      </w:r>
      <w:r>
        <w:t>自身并没有因为人通过数字劳动侵占地盘的扩大而有所减损，而是继续保持自己不可完全认识和把握的特性，产</w:t>
      </w:r>
      <w:r>
        <w:rPr>
          <w:rFonts w:hint="eastAsia"/>
        </w:rPr>
        <w:t>生更巨大的的反抗。</w:t>
      </w:r>
    </w:p>
    <w:p w:rsidR="00A31B13" w:rsidRDefault="00A31B13" w:rsidP="00A31B13">
      <w:pPr>
        <w:spacing w:line="245" w:lineRule="auto"/>
        <w:ind w:firstLineChars="200" w:firstLine="420"/>
      </w:pPr>
      <w:r>
        <w:t>换言之，新时代劳动教育理念，其前提是敬畏和尊重自然，认识到人与自然不是主体与客体的对立关系，而是互为主体的平等关系，进而调整和改造人类社会的劳动生产方式与生活方式，实现人与自然和谐、美好相处。</w:t>
      </w:r>
    </w:p>
    <w:p w:rsidR="00A31B13" w:rsidRDefault="00A31B13" w:rsidP="00A31B13">
      <w:pPr>
        <w:spacing w:line="245" w:lineRule="auto"/>
        <w:ind w:firstLineChars="200" w:firstLine="420"/>
      </w:pPr>
      <w:r>
        <w:t>实践立足当下</w:t>
      </w:r>
      <w:r>
        <w:t>——</w:t>
      </w:r>
    </w:p>
    <w:p w:rsidR="00A31B13" w:rsidRDefault="00A31B13" w:rsidP="00A31B13">
      <w:pPr>
        <w:spacing w:line="245" w:lineRule="auto"/>
        <w:ind w:firstLineChars="200" w:firstLine="420"/>
      </w:pPr>
      <w:r>
        <w:t>劳动教育指向培养综合素质</w:t>
      </w:r>
    </w:p>
    <w:p w:rsidR="00A31B13" w:rsidRDefault="00A31B13" w:rsidP="00A31B13">
      <w:pPr>
        <w:spacing w:line="245" w:lineRule="auto"/>
        <w:ind w:firstLineChars="200" w:firstLine="420"/>
      </w:pPr>
      <w:r>
        <w:t>今天的劳动教育在实践中仍具有很大的复杂性。正如联合国教育、科学及文化组织</w:t>
      </w:r>
      <w:r>
        <w:t>2015</w:t>
      </w:r>
      <w:r>
        <w:t>年发布的研究报告《反思教育：向</w:t>
      </w:r>
      <w:r>
        <w:t>“</w:t>
      </w:r>
      <w:r>
        <w:t>全球共同利益</w:t>
      </w:r>
      <w:r>
        <w:t>”</w:t>
      </w:r>
      <w:r>
        <w:t>的理念转变？》所言，数字劳动技术正在改变人类的活动，从日常生活到国际关系，从工作到休闲，并且正在重新定义私人生活和公共生活的多个方面。因此，学校在数字劳动背景下的劳动教育，需要引导学生积极面对物质劳动、非物质劳动带来的劳动技术需求，加速提升学生的综合劳动素质，培养学生正确的、积极的劳动态度、劳动观念，提高学生适应和发展非物质劳动、数字劳动的能力，养成健康良好的劳动习惯等。</w:t>
      </w:r>
    </w:p>
    <w:p w:rsidR="00A31B13" w:rsidRDefault="00A31B13" w:rsidP="00A31B13">
      <w:pPr>
        <w:spacing w:line="245" w:lineRule="auto"/>
        <w:ind w:firstLineChars="200" w:firstLine="420"/>
      </w:pPr>
      <w:r>
        <w:t>树立正确的劳动价值观。新时代的劳动教育一方面仍然重视物质劳动教育的价值，发挥物质劳动在创造价值、磨炼意志、提升自我上的重要意义，并培养和建构学生的生态理性或生态价值观；另一方面，重视数字劳动的创造价值，也就是说，新时代的劳动教育跨越各种教育形态的界限，服务于全社会，创造共同的教育价值，获得人们对劳动的尊重，从而</w:t>
      </w:r>
      <w:r>
        <w:t>“</w:t>
      </w:r>
      <w:r>
        <w:t>营造劳动光荣的社会风尚</w:t>
      </w:r>
      <w:r>
        <w:t>”“</w:t>
      </w:r>
      <w:r>
        <w:t>弘扬劳模精神和工匠精神</w:t>
      </w:r>
      <w:r>
        <w:t>”</w:t>
      </w:r>
      <w:r>
        <w:t>等。</w:t>
      </w:r>
    </w:p>
    <w:p w:rsidR="00A31B13" w:rsidRDefault="00A31B13" w:rsidP="00A31B13">
      <w:pPr>
        <w:spacing w:line="245" w:lineRule="auto"/>
        <w:ind w:firstLineChars="200" w:firstLine="420"/>
      </w:pPr>
      <w:r>
        <w:t>秉持积极的劳动教育态度。新时代的劳动教育态度，是指教育学生在数字劳动时代正确劳动、愿意劳动、乐于劳动、尊重劳动和热爱劳动。学校应引导学生从唯物辩证法的角度，全面、客观、科学地看待和处理数字劳动教育的方方面面，遵守数字劳动的法律规范，杜绝数字劳动中的网络欺凌和犯罪活动等。同时，学校以学生熟悉的数字劳动生活为蓝本整合课程资源，组织教育教学，向受教育者宣扬新时代劳动及其教育的重要意义，向学生展示和阐明数字世界的一切美好事物，积极引导学生领略数字劳动世界的神奇，引发学生参与数字劳动的兴趣，创造数字劳动时代的</w:t>
      </w:r>
      <w:r>
        <w:rPr>
          <w:rFonts w:hint="eastAsia"/>
        </w:rPr>
        <w:t>新文明。此外，学校应鼓励学生积极参与各种数字劳动，鼓励学生在其中自我创造和服务，潜移默化，学习和领会正确的劳动态度。</w:t>
      </w:r>
    </w:p>
    <w:p w:rsidR="00A31B13" w:rsidRDefault="00A31B13" w:rsidP="00A31B13">
      <w:pPr>
        <w:spacing w:line="245" w:lineRule="auto"/>
        <w:ind w:firstLineChars="200" w:firstLine="420"/>
      </w:pPr>
      <w:r>
        <w:t>培养健康良好的劳动习惯。可以说，当前学校教育面对的学生，是一批</w:t>
      </w:r>
      <w:r>
        <w:t>“</w:t>
      </w:r>
      <w:r>
        <w:t>网络原住民</w:t>
      </w:r>
      <w:r>
        <w:t>”</w:t>
      </w:r>
      <w:r>
        <w:t>，或可称为</w:t>
      </w:r>
      <w:r>
        <w:t>“</w:t>
      </w:r>
      <w:r>
        <w:t>数字国民</w:t>
      </w:r>
      <w:r>
        <w:t>”</w:t>
      </w:r>
      <w:r>
        <w:t>。因此，在信息爆炸式涌现、内容良莠不齐的数字时代，学校劳动教育需要培养学生稳定的、自发的、健康的、良好的劳动行为；同时，在知、情、意、行等方面协调和配合，使学生对数字劳动形成正确的劳动认知，在积极的劳动态度和情感推动下，锤炼劳动意志，开展劳动实践。</w:t>
      </w:r>
    </w:p>
    <w:p w:rsidR="00A31B13" w:rsidRDefault="00A31B13" w:rsidP="00A31B13">
      <w:pPr>
        <w:spacing w:line="245" w:lineRule="auto"/>
        <w:ind w:firstLineChars="200" w:firstLine="420"/>
      </w:pPr>
      <w:r>
        <w:t>新时代劳动习惯的培养，不仅是要依靠有意识的学校教育，更依赖无意识的家庭教育和社会教育。学校要通过整合数字课程资源，对学生进行数字劳动知识和劳动技能的系统教授；家长要身体力行，成为科学、自制地进行数字劳动教育的模范，并让学生在数字劳动生活中自己管理好自己，做好细节和小事；社会要营造良好的数字劳动环境，全民做数字劳动价值规范的践行者和维护者，珍惜数字劳动成果的良好氛围。</w:t>
      </w:r>
    </w:p>
    <w:p w:rsidR="00A31B13" w:rsidRDefault="00A31B13" w:rsidP="00A31B13">
      <w:pPr>
        <w:spacing w:line="245" w:lineRule="auto"/>
        <w:ind w:firstLineChars="200" w:firstLine="420"/>
        <w:rPr>
          <w:rFonts w:hint="eastAsia"/>
        </w:rPr>
      </w:pPr>
      <w:r>
        <w:t>更新和发展劳动技能。数字劳动推动了脑力劳动整合与体力劳动提升，并赋予劳动者独立发展自身能力的自由；推动劳动分工的复杂化与合作的丰富多样性，对劳动者的知识、技能的掌握程度和智力发展程度提出更高的要求，因而，劳动教育要以努力实现新时代学生全面而有个性发展为目的。当然，对于学生劳动技能的培养，学校首先要提升学生的身体素质，增强学生的体力技能，为新形式的劳动教育提供基础。其次，学校可以丰富劳动教育实践形式，提升劳动教育与体育相结合的水平，在更高程度上促进学生身体发育和机能健康发展，促进学生运动习惯的养成。</w:t>
      </w:r>
    </w:p>
    <w:p w:rsidR="00A31B13" w:rsidRDefault="00A31B13" w:rsidP="00A31B13">
      <w:pPr>
        <w:spacing w:line="245" w:lineRule="auto"/>
        <w:ind w:firstLineChars="200" w:firstLine="420"/>
      </w:pPr>
      <w:r>
        <w:t>数字劳动需要学生智力机能、审美能力、道德水平的提高，把劳动教育同教学，特别是信息化、数字化教学相结合，使学生掌握与新时代生产劳动有关的基本原理，学会使用基本的数字劳动生产工具的技能，最大程度地增强学生的创造性实践能力。</w:t>
      </w:r>
    </w:p>
    <w:p w:rsidR="00A31B13" w:rsidRDefault="00A31B13" w:rsidP="00A31B13">
      <w:pPr>
        <w:spacing w:line="245" w:lineRule="auto"/>
        <w:ind w:firstLineChars="200" w:firstLine="420"/>
      </w:pPr>
      <w:r>
        <w:t>新时代真正弘扬劳动精神，学校教育亟须在理念与实践层面予以创新，迈入一个新的时代。</w:t>
      </w:r>
    </w:p>
    <w:p w:rsidR="00A31B13" w:rsidRDefault="00A31B13" w:rsidP="00A31B13">
      <w:pPr>
        <w:spacing w:line="245" w:lineRule="auto"/>
        <w:ind w:firstLineChars="200" w:firstLine="420"/>
        <w:rPr>
          <w:rFonts w:hint="eastAsia"/>
        </w:rPr>
      </w:pPr>
      <w:r>
        <w:t>（作者系华南师范大学教育科学学院副研究员）</w:t>
      </w:r>
    </w:p>
    <w:p w:rsidR="00A31B13" w:rsidRDefault="00A31B13" w:rsidP="00A31B13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2018-11-2</w:t>
      </w:r>
      <w:r>
        <w:rPr>
          <w:rFonts w:hint="eastAsia"/>
        </w:rPr>
        <w:t>8</w:t>
      </w:r>
    </w:p>
    <w:p w:rsidR="00A31B13" w:rsidRDefault="00A31B13" w:rsidP="00493F20">
      <w:pPr>
        <w:sectPr w:rsidR="00A31B13" w:rsidSect="00493F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81536" w:rsidRDefault="00581536"/>
    <w:sectPr w:rsidR="005815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1B13"/>
    <w:rsid w:val="00581536"/>
    <w:rsid w:val="00A31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31B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1B1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31B1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2417</Characters>
  <Application>Microsoft Office Word</Application>
  <DocSecurity>0</DocSecurity>
  <Lines>20</Lines>
  <Paragraphs>5</Paragraphs>
  <ScaleCrop>false</ScaleCrop>
  <Company>Win10NeT.COM</Company>
  <LinksUpToDate>false</LinksUpToDate>
  <CharactersWithSpaces>2836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2022-07-06T07:49:00Z</dcterms:created>
</cp:coreProperties>
</file>