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0B4" w:rsidRDefault="009960B4" w:rsidP="00FB443F">
      <w:pPr>
        <w:pStyle w:val="1"/>
        <w:rPr>
          <w:rFonts w:hint="eastAsia"/>
        </w:rPr>
      </w:pPr>
      <w:r w:rsidRPr="00B93C29">
        <w:rPr>
          <w:rFonts w:hint="eastAsia"/>
        </w:rPr>
        <w:t>品质办学、魅力育人，南宁</w:t>
      </w:r>
      <w:r w:rsidRPr="00B93C29">
        <w:t>1中学获评广西星级高中</w:t>
      </w:r>
    </w:p>
    <w:p w:rsidR="009960B4" w:rsidRDefault="009960B4" w:rsidP="009960B4">
      <w:pPr>
        <w:ind w:firstLineChars="200" w:firstLine="420"/>
        <w:jc w:val="left"/>
      </w:pPr>
      <w:r>
        <w:t>2</w:t>
      </w:r>
      <w:r>
        <w:t>月</w:t>
      </w:r>
      <w:r>
        <w:t>11</w:t>
      </w:r>
      <w:r>
        <w:t>日，根据广西壮族自治区教育厅发布的《自治区教育厅关于公布第七批一星级特色普通高中名单的通知》，南宁市华侨实验高中获评自治区星级特色高中。标志着学校发展迈向了新台阶、开启了新征程。</w:t>
      </w:r>
    </w:p>
    <w:p w:rsidR="009960B4" w:rsidRDefault="009960B4" w:rsidP="009960B4">
      <w:pPr>
        <w:ind w:firstLineChars="200" w:firstLine="420"/>
        <w:jc w:val="left"/>
      </w:pPr>
      <w:r>
        <w:rPr>
          <w:rFonts w:hint="eastAsia"/>
        </w:rPr>
        <w:t>南宁市华侨实验高中被教育厅确定为首批自治区特色普通高中立项建设学校。自立项创建以来，得到了来自各级领导的关怀和支持。南宁市华侨实验高中积极整合各方资源，为学校的发展主动转型、优化升级，着力打造“品质侨高、魅力侨高、幸福侨高”，学校整体办学水平得到极大提升，教育教学质量显著提高，各项事业蒸蒸日上。</w:t>
      </w:r>
    </w:p>
    <w:p w:rsidR="009960B4" w:rsidRDefault="009960B4" w:rsidP="009960B4">
      <w:pPr>
        <w:ind w:firstLineChars="200" w:firstLine="420"/>
        <w:jc w:val="left"/>
      </w:pPr>
      <w:r>
        <w:rPr>
          <w:rFonts w:hint="eastAsia"/>
        </w:rPr>
        <w:t>广西壮族自治区星级特色高中验收评估组专家一行</w:t>
      </w:r>
      <w:r>
        <w:t>5</w:t>
      </w:r>
      <w:r>
        <w:t>人，在自治区高中课改研究员彭运锋组长率领下正式进校进行验收评估。全校师生饱满的精神状态，高度的主人翁意识，高质量的工作成果给专家留下了深刻的印象。从材料准备到氛围营造，从教师的工作状态到学生的精神面貌，从教师授课到接受专家访谈，每一项工作都传递着侨高正能量。</w:t>
      </w:r>
    </w:p>
    <w:p w:rsidR="009960B4" w:rsidRDefault="009960B4" w:rsidP="009960B4">
      <w:pPr>
        <w:ind w:firstLineChars="200" w:firstLine="420"/>
        <w:jc w:val="left"/>
      </w:pPr>
      <w:r>
        <w:rPr>
          <w:rFonts w:hint="eastAsia"/>
        </w:rPr>
        <w:t>专家组充分肯定了南宁市华侨实验高中在创建自治区星级特色高中方面做出的成绩，从“上级重视，支持特色办学”“精准定位，丰富中外融合教育办学特色”“课程多元，落实中外融合特色”“队伍优良，保障中外融合特色形成”“建章立制，规范中外融合教育特色管理”“中外融合教育成果丰硕”六个方面进行了肯定和称赞；同时也指出学校创建工作中存在的问题和不足，对今后特色发展的着力点、拓展面提出了指导性的意见和建议。最后评估组专家一致同意，向自治区教育厅申请南宁市华侨实验高中通过自治区星级特色高中验收评估。</w:t>
      </w:r>
    </w:p>
    <w:p w:rsidR="009960B4" w:rsidRDefault="009960B4" w:rsidP="009960B4">
      <w:pPr>
        <w:ind w:firstLineChars="200" w:firstLine="420"/>
        <w:jc w:val="left"/>
        <w:rPr>
          <w:rFonts w:hint="eastAsia"/>
        </w:rPr>
      </w:pPr>
      <w:r>
        <w:rPr>
          <w:rFonts w:hint="eastAsia"/>
        </w:rPr>
        <w:t>怀揣敬畏做教育，志存高远办学校。我校将以此次验收评估为新的起点，总结教育实践经验，不断提升教学质量推动内涵发展，依托优质教育资源彰显办学特色。打造“品质侨高、魅力侨高、幸福侨高”，助力“品质教育·学在南宁”高质量教育体系建设，办人民满意的学校。</w:t>
      </w:r>
    </w:p>
    <w:p w:rsidR="009960B4" w:rsidRDefault="009960B4" w:rsidP="009960B4">
      <w:pPr>
        <w:ind w:firstLineChars="200" w:firstLine="420"/>
        <w:jc w:val="right"/>
        <w:rPr>
          <w:rFonts w:hint="eastAsia"/>
        </w:rPr>
      </w:pPr>
      <w:r w:rsidRPr="00B93C29">
        <w:rPr>
          <w:rFonts w:hint="eastAsia"/>
        </w:rPr>
        <w:t>中小学教师</w:t>
      </w:r>
      <w:r>
        <w:rPr>
          <w:rFonts w:hint="eastAsia"/>
        </w:rPr>
        <w:t>2022-2-1</w:t>
      </w:r>
    </w:p>
    <w:p w:rsidR="009960B4" w:rsidRDefault="009960B4" w:rsidP="004D7209">
      <w:pPr>
        <w:sectPr w:rsidR="009960B4" w:rsidSect="004D7209">
          <w:type w:val="continuous"/>
          <w:pgSz w:w="11906" w:h="16838" w:code="9"/>
          <w:pgMar w:top="1644" w:right="1236" w:bottom="1418" w:left="1814" w:header="851" w:footer="907" w:gutter="0"/>
          <w:pgNumType w:start="1"/>
          <w:cols w:space="425"/>
          <w:docGrid w:type="lines" w:linePitch="341" w:charSpace="2373"/>
        </w:sectPr>
      </w:pPr>
    </w:p>
    <w:p w:rsidR="00044E1F" w:rsidRDefault="00044E1F"/>
    <w:sectPr w:rsidR="00044E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60B4"/>
    <w:rsid w:val="00044E1F"/>
    <w:rsid w:val="009960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960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60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682</Characters>
  <Application>Microsoft Office Word</Application>
  <DocSecurity>0</DocSecurity>
  <Lines>5</Lines>
  <Paragraphs>1</Paragraphs>
  <ScaleCrop>false</ScaleCrop>
  <Company>Win10NeT.COM</Company>
  <LinksUpToDate>false</LinksUpToDate>
  <CharactersWithSpaces>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2022-06-24T03:43:00Z</dcterms:created>
</cp:coreProperties>
</file>