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297F" w:rsidRDefault="0023297F" w:rsidP="00AF241D">
      <w:pPr>
        <w:pStyle w:val="1"/>
        <w:rPr>
          <w:rFonts w:hint="eastAsia"/>
        </w:rPr>
      </w:pPr>
      <w:r w:rsidRPr="00DD2C17">
        <w:rPr>
          <w:rFonts w:hint="eastAsia"/>
        </w:rPr>
        <w:t>佛山顺德：课后服务成五育并举演练场</w:t>
      </w:r>
    </w:p>
    <w:p w:rsidR="0023297F" w:rsidRDefault="0023297F" w:rsidP="0023297F">
      <w:pPr>
        <w:ind w:firstLineChars="200" w:firstLine="420"/>
        <w:jc w:val="left"/>
      </w:pPr>
      <w:r>
        <w:rPr>
          <w:rFonts w:hint="eastAsia"/>
        </w:rPr>
        <w:t>凤城炒牛奶、四杯鸡翼……课后服务时间，广东佛山顺德西山小学学生化身“厨师”，兴致勃勃地学习烹饪顺德美食。学校与顺德凤厨职业技能培训学校合作，在校园建立“西山厨神培训中心”，利用每天放学后的</w:t>
      </w:r>
      <w:r>
        <w:t>45</w:t>
      </w:r>
      <w:r>
        <w:t>分钟，打造适合儿童的</w:t>
      </w:r>
      <w:r>
        <w:t>“</w:t>
      </w:r>
      <w:r>
        <w:t>烹饪课堂</w:t>
      </w:r>
      <w:r>
        <w:t>”</w:t>
      </w:r>
      <w:r>
        <w:t>。</w:t>
      </w:r>
    </w:p>
    <w:p w:rsidR="0023297F" w:rsidRDefault="0023297F" w:rsidP="0023297F">
      <w:pPr>
        <w:ind w:firstLineChars="200" w:firstLine="420"/>
        <w:jc w:val="left"/>
      </w:pPr>
      <w:r>
        <w:rPr>
          <w:rFonts w:hint="eastAsia"/>
        </w:rPr>
        <w:t>校内课后服务是推进“双减”落地的重要一环。顺德建立健全“政府主导、学校主责”的工作机制，引导学校“一校一策”制定课后服务方案，向课堂教学要质量、向课后托管要质量，严格落实课后服务义务教育学校全覆盖、有需求的学生全覆盖，努力确保“学生有需求，学校就满足”。</w:t>
      </w:r>
    </w:p>
    <w:p w:rsidR="0023297F" w:rsidRDefault="0023297F" w:rsidP="0023297F">
      <w:pPr>
        <w:ind w:firstLineChars="200" w:firstLine="420"/>
        <w:jc w:val="left"/>
      </w:pPr>
      <w:r>
        <w:rPr>
          <w:rFonts w:hint="eastAsia"/>
        </w:rPr>
        <w:t>陈村镇仙涌小学所在的仙涌村，是南宋理学家朱熹第三个儿子朱埾定居的地方，村内有纪念朱埾的朱氏始祖祠，传播农耕文化的“年桔文化园”等，历史文化资源丰厚。在课后服务中，仙涌小学依托地方特色乡土资源，打造了“游学仙涌”系列特色课后服务活动。</w:t>
      </w:r>
    </w:p>
    <w:p w:rsidR="0023297F" w:rsidRDefault="0023297F" w:rsidP="0023297F">
      <w:pPr>
        <w:ind w:firstLineChars="200" w:firstLine="420"/>
        <w:jc w:val="left"/>
      </w:pPr>
      <w:r>
        <w:rPr>
          <w:rFonts w:hint="eastAsia"/>
        </w:rPr>
        <w:t>顺德要求各镇（街道）学校按“一校一案”要求，制定辖区内中小学课后服务工作方案。各学校结合办学特色，将课后服务与镇街教育特色品牌有机结合，将课后服务变成五育并举的演练场、激发潜能的大舞台。</w:t>
      </w:r>
    </w:p>
    <w:p w:rsidR="0023297F" w:rsidRDefault="0023297F" w:rsidP="0023297F">
      <w:pPr>
        <w:ind w:firstLineChars="200" w:firstLine="420"/>
        <w:jc w:val="left"/>
      </w:pPr>
      <w:r>
        <w:rPr>
          <w:rFonts w:hint="eastAsia"/>
        </w:rPr>
        <w:t>“绿色”体育课程、“红色”歌舞课程、“墨色”书画课程、“蓝色”思维课程……顺德大良街道顺峰小学构建以“学生的多元成长”为宗旨的课后服务课程，在学校“雅趣”理念的统领下，打造多元一体的“彩虹”课程。</w:t>
      </w:r>
    </w:p>
    <w:p w:rsidR="0023297F" w:rsidRDefault="0023297F" w:rsidP="0023297F">
      <w:pPr>
        <w:ind w:firstLineChars="200" w:firstLine="420"/>
        <w:jc w:val="left"/>
      </w:pPr>
      <w:r>
        <w:rPr>
          <w:rFonts w:hint="eastAsia"/>
        </w:rPr>
        <w:t>为了丰富课程内容，顺德引导各学校聚智聚力创新开展课后服务。各学校围绕家长需求、学生兴趣爱好、学校特色等，积极开发多种课后服务项目。顺德还积极打造体现区域精神气质和文化内涵的课程图谱，要求区内义务教育阶段学校因材施教地帮学生发展兴趣特长，并将课程图谱打造为学校特色品牌的重要增长点。</w:t>
      </w:r>
    </w:p>
    <w:p w:rsidR="0023297F" w:rsidRDefault="0023297F" w:rsidP="0023297F">
      <w:pPr>
        <w:ind w:firstLineChars="200" w:firstLine="420"/>
        <w:jc w:val="left"/>
      </w:pPr>
      <w:r>
        <w:rPr>
          <w:rFonts w:hint="eastAsia"/>
        </w:rPr>
        <w:t>顺德区明确要求，校内课后服务以学校内部供给为主，购买服务为补充。为提高教师参与课后服务积极性，顺德引导学校积极探索实行参与课后服务的教师弹性上下班、保障教师津补贴、评优评先等激励机制。目前，全区共有</w:t>
      </w:r>
      <w:r>
        <w:t>11620</w:t>
      </w:r>
      <w:r>
        <w:t>名教师参与课后服务工作，教师参与率</w:t>
      </w:r>
      <w:r>
        <w:t>92.98%</w:t>
      </w:r>
      <w:r>
        <w:t>。</w:t>
      </w:r>
    </w:p>
    <w:p w:rsidR="0023297F" w:rsidRDefault="0023297F" w:rsidP="0023297F">
      <w:pPr>
        <w:ind w:firstLineChars="200" w:firstLine="420"/>
        <w:jc w:val="left"/>
      </w:pPr>
      <w:r>
        <w:rPr>
          <w:rFonts w:hint="eastAsia"/>
        </w:rPr>
        <w:t>为保证课后服务工作有效落实，顺德区玉成小学成立由法律顾问、家委代表及教师代表组成的课后服务工作监管小组，以监督课后服务工作方案实施、服务质量，定期对学校素质托管课程进行考核。学校每学期通过巡检及家长满意度调查综合评分，不合格的课程退出服务。</w:t>
      </w:r>
    </w:p>
    <w:p w:rsidR="0023297F" w:rsidRDefault="0023297F" w:rsidP="0023297F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顺德区上线校内课后服务监管平台，家长和教师可以通过该平台进行投诉监督。顺德区教育局不定时对开展课后服务的学校进行专项督查或“飞行检查”，对违反相关规范的学校，视情节轻重给予约谈、通报批评，并依规追究相关人员责任。</w:t>
      </w:r>
    </w:p>
    <w:p w:rsidR="0023297F" w:rsidRDefault="0023297F" w:rsidP="0023297F">
      <w:pPr>
        <w:ind w:firstLineChars="200" w:firstLine="420"/>
        <w:jc w:val="right"/>
        <w:rPr>
          <w:rFonts w:hint="eastAsia"/>
        </w:rPr>
      </w:pPr>
      <w:r w:rsidRPr="00DD2C17">
        <w:rPr>
          <w:rFonts w:hint="eastAsia"/>
        </w:rPr>
        <w:t>中国教育新闻网</w:t>
      </w:r>
      <w:r>
        <w:rPr>
          <w:rFonts w:hint="eastAsia"/>
        </w:rPr>
        <w:t>2022-3-1</w:t>
      </w:r>
    </w:p>
    <w:p w:rsidR="0023297F" w:rsidRDefault="0023297F" w:rsidP="008000B0">
      <w:pPr>
        <w:sectPr w:rsidR="0023297F" w:rsidSect="008000B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E6ECC" w:rsidRDefault="000E6ECC"/>
    <w:sectPr w:rsidR="000E6E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3297F"/>
    <w:rsid w:val="000E6ECC"/>
    <w:rsid w:val="002329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3297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3297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924</Characters>
  <Application>Microsoft Office Word</Application>
  <DocSecurity>0</DocSecurity>
  <Lines>7</Lines>
  <Paragraphs>2</Paragraphs>
  <ScaleCrop>false</ScaleCrop>
  <Company>Win10NeT.COM</Company>
  <LinksUpToDate>false</LinksUpToDate>
  <CharactersWithSpaces>1084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2022-06-23T02:01:00Z</dcterms:created>
</cp:coreProperties>
</file>