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37A7C" w:rsidRDefault="00237A7C" w:rsidP="008D4D7D">
      <w:pPr>
        <w:pStyle w:val="1"/>
      </w:pPr>
      <w:r w:rsidRPr="00E179A1">
        <w:rPr>
          <w:rFonts w:hint="eastAsia"/>
        </w:rPr>
        <w:t>深大附中为高中与高校协同育人探路</w:t>
      </w:r>
      <w:r w:rsidRPr="00E179A1">
        <w:t xml:space="preserve"> 打造</w:t>
      </w:r>
      <w:r w:rsidRPr="00E179A1">
        <w:t>“</w:t>
      </w:r>
      <w:r w:rsidRPr="00E179A1">
        <w:t>大学附中</w:t>
      </w:r>
      <w:r w:rsidRPr="00E179A1">
        <w:t>”</w:t>
      </w:r>
      <w:r w:rsidRPr="00E179A1">
        <w:t>深圳样本</w:t>
      </w:r>
    </w:p>
    <w:p w:rsidR="00237A7C" w:rsidRDefault="00237A7C" w:rsidP="00237A7C">
      <w:pPr>
        <w:ind w:firstLineChars="200" w:firstLine="420"/>
        <w:jc w:val="left"/>
      </w:pPr>
      <w:r>
        <w:rPr>
          <w:rFonts w:hint="eastAsia"/>
        </w:rPr>
        <w:t>深大附中与深圳市福田区教育局日前签署合作办学协议，福田区北环中学冠名为深圳市福田区深大附中创新中学。作为全市第一所大学附中，深大附中办学品牌输出的第一步落子福田。这家办学</w:t>
      </w:r>
      <w:r>
        <w:t>36</w:t>
      </w:r>
      <w:r>
        <w:t>年的学校，已经跑出了深圳大学附属教育集团的龙头地位，跑出了大学资源与高中共享、高中与高校协同育人新机制的创新路径，跑出了深圳教育先行示范</w:t>
      </w:r>
      <w:r>
        <w:t>“</w:t>
      </w:r>
      <w:r>
        <w:t>排头兵</w:t>
      </w:r>
      <w:r>
        <w:t>”</w:t>
      </w:r>
      <w:r>
        <w:t>的加速度。</w:t>
      </w:r>
    </w:p>
    <w:p w:rsidR="00237A7C" w:rsidRDefault="00237A7C" w:rsidP="00237A7C">
      <w:pPr>
        <w:ind w:firstLineChars="200" w:firstLine="420"/>
        <w:jc w:val="left"/>
      </w:pPr>
      <w:r>
        <w:rPr>
          <w:rFonts w:hint="eastAsia"/>
        </w:rPr>
        <w:t>为高中与高校协同育人探路</w:t>
      </w:r>
    </w:p>
    <w:p w:rsidR="00237A7C" w:rsidRDefault="00237A7C" w:rsidP="00237A7C">
      <w:pPr>
        <w:ind w:firstLineChars="200" w:firstLine="420"/>
        <w:jc w:val="left"/>
      </w:pPr>
      <w:r>
        <w:rPr>
          <w:rFonts w:hint="eastAsia"/>
        </w:rPr>
        <w:t>深大附中现任校长刘为基表示，一流的大学要有一流的大学附中，一流的大学附中需要一流的大学。作为全市第一所大学附中，深大附中对于深圳基础教育的意义就在于为高中与高校协同育人探路，打造“大学附中”的深圳样本。</w:t>
      </w:r>
    </w:p>
    <w:p w:rsidR="00237A7C" w:rsidRDefault="00237A7C" w:rsidP="00237A7C">
      <w:pPr>
        <w:ind w:firstLineChars="200" w:firstLine="420"/>
        <w:jc w:val="left"/>
      </w:pPr>
      <w:r>
        <w:rPr>
          <w:rFonts w:hint="eastAsia"/>
        </w:rPr>
        <w:t>刘为基告诉记者，深大附中在依托大学办学上形成了五大优势——第一，深圳大学是深圳综合实力最强，学科门类最齐全的大学。高中开设的所有学科，深大都有相应的本科专业，这就为办好一流高中提供了强大的资源支持。第二，深大众多教授经常走进附中开设高端讲座、指导课程建设、辅导学科竞赛参与师资培训。第三，深大与附中合作开展新高考改革与拔尖创新人才培养实验，开展高中与高校协同育人。深大向附中学生开放大学专业先导课和选修课程，探索人才培养新模式。第四，合作开展双导师制项目式学习。由深大的博士教授担任校外导师，指导附中学生开展科技创新、探究式课题研究等项目式学习，培养学生的研究意识和创新能力。第五，深大和附中都在南山区，附中经常组织学生走进深大校园，共建社团，参与活动，享受深大丰富的图书资源，先进实验室，让附中学生提前感受大学生活。</w:t>
      </w:r>
    </w:p>
    <w:p w:rsidR="00237A7C" w:rsidRDefault="00237A7C" w:rsidP="00237A7C">
      <w:pPr>
        <w:ind w:firstLineChars="200" w:firstLine="420"/>
        <w:jc w:val="left"/>
      </w:pPr>
      <w:r>
        <w:rPr>
          <w:rFonts w:hint="eastAsia"/>
        </w:rPr>
        <w:t>高中与高校共建专业人才培养基地</w:t>
      </w:r>
    </w:p>
    <w:p w:rsidR="00237A7C" w:rsidRDefault="00237A7C" w:rsidP="00237A7C">
      <w:pPr>
        <w:ind w:firstLineChars="200" w:firstLine="420"/>
        <w:jc w:val="left"/>
      </w:pPr>
      <w:r>
        <w:rPr>
          <w:rFonts w:hint="eastAsia"/>
        </w:rPr>
        <w:t>记者了解到，作为“大学附中”，深大附中在挖掘大学资源，创新培养路径上也作了持久而有效探索，已形成许多改革创新品牌。一是建立了全学科高规格的学科建设指导专家团队。二是打造了常态化高品位的拿云大讲堂。三是首创高中自主招生的</w:t>
      </w:r>
      <w:r>
        <w:t>631</w:t>
      </w:r>
      <w:r>
        <w:t>录取模式，</w:t>
      </w:r>
      <w:r>
        <w:t>2020</w:t>
      </w:r>
      <w:r>
        <w:t>年在全市推广，也就是现在</w:t>
      </w:r>
      <w:r>
        <w:t>6</w:t>
      </w:r>
      <w:r>
        <w:t>加</w:t>
      </w:r>
      <w:r>
        <w:t>4</w:t>
      </w:r>
      <w:r>
        <w:t>模式。四是建立了大学教授和校内教师协同育人的双导师制项目式学习机制。五是高中与高校共建专业人才培养基地，如科技创新实践基地等。</w:t>
      </w:r>
    </w:p>
    <w:p w:rsidR="00237A7C" w:rsidRDefault="00237A7C" w:rsidP="00237A7C">
      <w:pPr>
        <w:ind w:firstLineChars="200" w:firstLine="420"/>
        <w:jc w:val="left"/>
      </w:pPr>
      <w:r>
        <w:rPr>
          <w:rFonts w:hint="eastAsia"/>
        </w:rPr>
        <w:t>深大附中的高考成绩更是全市瞩目，连续</w:t>
      </w:r>
      <w:r>
        <w:t>18</w:t>
      </w:r>
      <w:r>
        <w:t>年斩获深圳市高考工作最高奖</w:t>
      </w:r>
      <w:r>
        <w:t>——</w:t>
      </w:r>
      <w:r>
        <w:t>卓越奖。近年来，一批又一批学子</w:t>
      </w:r>
      <w:r>
        <w:t>“</w:t>
      </w:r>
      <w:r>
        <w:t>高进优出，优进尖出</w:t>
      </w:r>
      <w:r>
        <w:t>”</w:t>
      </w:r>
      <w:r>
        <w:t>，考入北京大学、清华大学等著名大学。据了解，该校在近几年的高考中不仅本科上线率保持在</w:t>
      </w:r>
      <w:r>
        <w:t>100%</w:t>
      </w:r>
      <w:r>
        <w:t>，重本率（特招线）更是一年一台阶，年年创新高。特别是</w:t>
      </w:r>
      <w:r>
        <w:t>2022</w:t>
      </w:r>
      <w:r>
        <w:t>届高三在省联考、深一模、深二模等大型模考中，均取得了优异的成绩，该校高中部校长边海峰分享了一组数据：</w:t>
      </w:r>
      <w:r>
        <w:t>2019</w:t>
      </w:r>
      <w:r>
        <w:t>年高一录取时，深大附中进入全市中考成绩前</w:t>
      </w:r>
      <w:r>
        <w:t>3000</w:t>
      </w:r>
      <w:r>
        <w:t>名的共</w:t>
      </w:r>
      <w:r>
        <w:t>10</w:t>
      </w:r>
      <w:r>
        <w:t>人，但在</w:t>
      </w:r>
      <w:r>
        <w:t>2022</w:t>
      </w:r>
      <w:r>
        <w:t>年深圳一模中进入全市前</w:t>
      </w:r>
      <w:r>
        <w:t>3000</w:t>
      </w:r>
      <w:r>
        <w:t>名的已达</w:t>
      </w:r>
      <w:r>
        <w:t>187</w:t>
      </w:r>
      <w:r>
        <w:t>人。</w:t>
      </w:r>
    </w:p>
    <w:p w:rsidR="00237A7C" w:rsidRDefault="00237A7C" w:rsidP="00237A7C">
      <w:pPr>
        <w:ind w:firstLineChars="200" w:firstLine="420"/>
        <w:jc w:val="right"/>
      </w:pPr>
      <w:r w:rsidRPr="00E179A1">
        <w:rPr>
          <w:rFonts w:hint="eastAsia"/>
        </w:rPr>
        <w:t>深圳商报</w:t>
      </w:r>
      <w:r>
        <w:rPr>
          <w:rFonts w:hint="eastAsia"/>
        </w:rPr>
        <w:t>2022-5-26</w:t>
      </w:r>
    </w:p>
    <w:p w:rsidR="00237A7C" w:rsidRDefault="00237A7C" w:rsidP="00CF565C">
      <w:pPr>
        <w:sectPr w:rsidR="00237A7C" w:rsidSect="00CF565C">
          <w:type w:val="continuous"/>
          <w:pgSz w:w="11906" w:h="16838" w:code="9"/>
          <w:pgMar w:top="1644" w:right="1236" w:bottom="1418" w:left="1814" w:header="851" w:footer="907" w:gutter="0"/>
          <w:pgNumType w:start="1"/>
          <w:cols w:space="425"/>
          <w:docGrid w:type="lines" w:linePitch="341" w:charSpace="2373"/>
        </w:sectPr>
      </w:pPr>
    </w:p>
    <w:p w:rsidR="00C11226" w:rsidRDefault="00C11226"/>
    <w:sectPr w:rsidR="00C112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37A7C"/>
    <w:rsid w:val="00237A7C"/>
    <w:rsid w:val="00C112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37A7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37A7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172</Words>
  <Characters>984</Characters>
  <Application>Microsoft Office Word</Application>
  <DocSecurity>0</DocSecurity>
  <Lines>8</Lines>
  <Paragraphs>2</Paragraphs>
  <ScaleCrop>false</ScaleCrop>
  <Company>Win10NeT.COM</Company>
  <LinksUpToDate>false</LinksUpToDate>
  <CharactersWithSpaces>1154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2022-06-24T06:28:00Z</dcterms:created>
</cp:coreProperties>
</file>