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1E1" w:rsidRDefault="006871E1" w:rsidP="00710522">
      <w:pPr>
        <w:pStyle w:val="1"/>
        <w:spacing w:line="245" w:lineRule="auto"/>
        <w:rPr>
          <w:rFonts w:hint="eastAsia"/>
        </w:rPr>
      </w:pPr>
      <w:r w:rsidRPr="00BF15FA">
        <w:rPr>
          <w:rFonts w:hint="eastAsia"/>
        </w:rPr>
        <w:t>上海崇明中学：“自主教育”培养一代代“逐梦人”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在上海市崇明区城桥镇聚训村，记者见到了一个忙碌的年轻身影，他就是村党支部书记、村委会主任秦秋炜。</w:t>
      </w:r>
      <w:r>
        <w:t>2014</w:t>
      </w:r>
      <w:r>
        <w:t>年本科毕业后，他放弃了去大机关工作的机会，义无反顾地回到家乡，选择做一名</w:t>
      </w:r>
      <w:r>
        <w:t>“</w:t>
      </w:r>
      <w:r>
        <w:t>村官</w:t>
      </w:r>
      <w:r>
        <w:t>”</w:t>
      </w:r>
      <w:r>
        <w:t>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秦秋炜是崇明中学</w:t>
      </w:r>
      <w:r>
        <w:t>2010</w:t>
      </w:r>
      <w:r>
        <w:t>届毕业生，曾任校学生会主席。他不后悔今天的人生选择，并感恩于崇明中学</w:t>
      </w:r>
      <w:r>
        <w:t>3</w:t>
      </w:r>
      <w:r>
        <w:t>年的学习生活。</w:t>
      </w:r>
      <w:r>
        <w:t>“</w:t>
      </w:r>
      <w:r>
        <w:t>是母校的教育让我学会学习，学会负责，学会追求，更让我走出了课堂，去了解自己的家乡。我热爱脚下的这片土地，愿意扎根在这里。</w:t>
      </w:r>
      <w:r>
        <w:t>”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年代中期，崇明中学提出了</w:t>
      </w:r>
      <w:r>
        <w:t>“</w:t>
      </w:r>
      <w:r>
        <w:t>在生活管理上学会自理，在知识探究上学会自主，在品格修炼上学会自律，在志向追求上学会自强</w:t>
      </w:r>
      <w:r>
        <w:t>”</w:t>
      </w:r>
      <w:r>
        <w:t>的教育思想，开启了</w:t>
      </w:r>
      <w:r>
        <w:t>“</w:t>
      </w:r>
      <w:r>
        <w:t>自主教育</w:t>
      </w:r>
      <w:r>
        <w:t>”</w:t>
      </w:r>
      <w:r>
        <w:t>的办学特色。其核心要义，就是让学生会生存、会学习、会负责、会追求。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彼时，学校管理者认识到，崇明中学的学生虽然有海岛子弟待人淳朴、做事认真的特有品格，却因为崇明交通不便、地域闭塞等客观原因，存在自主意识淡薄、自我能力脆弱、学习相对被动和见识不广的“短板”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崇明中学校长吴卫国表示，学校希望通过“自主教育”“自主发展”理念的落实，引导学生学会规划自己的生涯，拓展自己的“情怀”，树立更远大的志向。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由此，学校的教与学开始发生天翻地覆的变化。教师们从课堂的主体变成学生的伙伴，变成了课堂的参与者和引导者。学生们走上讲台，大胆讲出自己的设想，再仔细小心地求证——沿袭了几十年的“你教我学，你讲我听”的教学模式，变成了学在教前、以学促教的翻转课堂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同时，崇明中学构建了一系列满足学生发展的课程体系。每个学年，学校供学生选择的拓展型课程超过</w:t>
      </w:r>
      <w:r>
        <w:t>50</w:t>
      </w:r>
      <w:r>
        <w:t>门；研究型学习的课题库目前已收集课题</w:t>
      </w:r>
      <w:r>
        <w:t>200</w:t>
      </w:r>
      <w:r>
        <w:t>余项，学生还可自行提出研究方向，校内教师如果不能指导，学校则会积极聘请</w:t>
      </w:r>
      <w:r>
        <w:t>“</w:t>
      </w:r>
      <w:r>
        <w:t>校外导师</w:t>
      </w:r>
      <w:r>
        <w:t>”</w:t>
      </w:r>
      <w:r>
        <w:t>给予帮助。此外，院士、作家以及各行各业</w:t>
      </w:r>
      <w:r>
        <w:t>“</w:t>
      </w:r>
      <w:r>
        <w:t>大咖</w:t>
      </w:r>
      <w:r>
        <w:t>”</w:t>
      </w:r>
      <w:r>
        <w:t>名人，越来越频繁地走进崇中校园，和学生们笑谈人生理想与追求。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从被动接受到主动求知，“自主教育”唤醒了这些年轻人内心的自我意识。对于自己需要怎样的事业与人生，他们的思考也变得具体和生动。</w:t>
      </w:r>
    </w:p>
    <w:p w:rsidR="006871E1" w:rsidRDefault="006871E1" w:rsidP="006871E1">
      <w:pPr>
        <w:spacing w:line="245" w:lineRule="auto"/>
        <w:ind w:firstLineChars="200" w:firstLine="420"/>
      </w:pPr>
      <w:r>
        <w:t>20</w:t>
      </w:r>
      <w:r>
        <w:t>多年前，崇明中学</w:t>
      </w:r>
      <w:r>
        <w:t>5</w:t>
      </w:r>
      <w:r>
        <w:t>名学生自发组织了考察家乡的活动。如今，这一活动被命名为</w:t>
      </w:r>
      <w:r>
        <w:t>“</w:t>
      </w:r>
      <w:r>
        <w:t>崇明百里行</w:t>
      </w:r>
      <w:r>
        <w:t>”</w:t>
      </w:r>
      <w:r>
        <w:t>，成为学校最重要的社会实践课。迄今为止，已有数千名崇中学子参与其中，以</w:t>
      </w:r>
      <w:r>
        <w:t>“</w:t>
      </w:r>
      <w:r>
        <w:t>行走</w:t>
      </w:r>
      <w:r>
        <w:t>”</w:t>
      </w:r>
      <w:r>
        <w:t>的姿态了解乡土文化、社情民情，足迹遍布崇明三岛。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秦秋炜当时和同学们进行一项田野调查，没有经费，他们就主动上门找政府机关“化缘”。“几家单位在认真听了我们的课题介绍后给予了经费支持，而我们也把调研情况反馈给了他们。”秦秋炜说，“‘百里行’活动不仅锻炼了自己的实践本领，更坚定了自己服务家乡的决心。”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吴卫国介绍说，“崇明百里行”考察活动每年都会有一个明确的主题，学生围绕主题组成小组，独立完成考察任务。以乡土文化主题为例，学生完成了“崇明历史古建筑调查”“崇明中学历次校址迁徙的时代背景探微”“崇明扁担戏的研究与传承”“继承崇明传统家训家风研究”等一系列考察，深入了解了家乡的历史底蕴，感悟到乡土文化与中华传统文化的紧密联系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懂得了自主教育，有了自主发展的意识，崇明中学的学生便有了更明确的人生目标、更坚定的事业追求。</w:t>
      </w:r>
    </w:p>
    <w:p w:rsidR="006871E1" w:rsidRDefault="006871E1" w:rsidP="006871E1">
      <w:pPr>
        <w:spacing w:line="245" w:lineRule="auto"/>
        <w:ind w:firstLineChars="200" w:firstLine="420"/>
      </w:pPr>
      <w:r>
        <w:t>2016</w:t>
      </w:r>
      <w:r>
        <w:t>年</w:t>
      </w:r>
      <w:r>
        <w:t>2</w:t>
      </w:r>
      <w:r>
        <w:t>月，美国激光干涉引力波天文台（</w:t>
      </w:r>
      <w:r>
        <w:t>LIGO</w:t>
      </w:r>
      <w:r>
        <w:t>）宣布发现了引力波。一个叫胡一鸣的年轻人参与了这项具有划时代意义的研究，他是土生土长的崇明人，崇明中学</w:t>
      </w:r>
      <w:r>
        <w:t>2007</w:t>
      </w:r>
      <w:r>
        <w:t>届毕业生、清华大学博士后，目前任中山大学物理与天文学院副教授。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当年高考填志愿，胡一鸣“任性”地只填了一所学校的一个专业——南京大学天文系，而在此之前，他已获得另外一所重点高校的预录取资格，放弃的理由很简单：“那里没有我喜欢的专业。”这个从崇明中学天文社团走出的学生，就这样“轻率”地决定自己的人生。</w:t>
      </w:r>
    </w:p>
    <w:p w:rsidR="006871E1" w:rsidRDefault="006871E1" w:rsidP="006871E1">
      <w:pPr>
        <w:spacing w:line="245" w:lineRule="auto"/>
        <w:ind w:firstLineChars="200" w:firstLine="420"/>
      </w:pPr>
      <w:r>
        <w:rPr>
          <w:rFonts w:hint="eastAsia"/>
        </w:rPr>
        <w:t>崇明中学前校长董耀棠理解并欣赏这个孩子的勇气和决心，决定亲自为他写一封推荐信。在推荐信中，董耀棠介绍了胡一鸣的各项情况，然后以一个教育工作者的身份深情地写道：“素质教育就是要造就这样一批特长明显、志向高远、素质优良的人才，这远比培养纯粹为解决谋生手段的人，要有意义得多。”</w:t>
      </w:r>
    </w:p>
    <w:p w:rsidR="006871E1" w:rsidRDefault="006871E1" w:rsidP="006871E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得益于改革开放带来的经济发展，崇明中学搬出了老旧的平房，成为一所现代化寄宿制高级中学，漂亮的校舍让当时的很多家长“眼前一亮”；得益于改革开放以来教育理念的革新，崇明中学持续开展“自主教育”“自主发展”实践，为学生终身发展打下坚实基础。面向未来，崇明世界级生态岛建设与上海教育综合改革的深入推进，必将为学校发展注入新的活力。</w:t>
      </w:r>
    </w:p>
    <w:p w:rsidR="006871E1" w:rsidRDefault="006871E1" w:rsidP="006871E1">
      <w:pPr>
        <w:spacing w:line="245" w:lineRule="auto"/>
        <w:ind w:firstLineChars="200" w:firstLine="420"/>
        <w:jc w:val="right"/>
        <w:rPr>
          <w:rFonts w:hint="eastAsia"/>
        </w:rPr>
      </w:pPr>
      <w:r w:rsidRPr="00BF15FA">
        <w:t>新华网</w:t>
      </w:r>
      <w:r>
        <w:t>2018</w:t>
      </w:r>
      <w:r>
        <w:rPr>
          <w:rFonts w:hint="eastAsia"/>
        </w:rPr>
        <w:t>-12-2</w:t>
      </w:r>
    </w:p>
    <w:p w:rsidR="006871E1" w:rsidRDefault="006871E1" w:rsidP="00493F20">
      <w:pPr>
        <w:sectPr w:rsidR="006871E1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6424C" w:rsidRDefault="0066424C"/>
    <w:sectPr w:rsidR="006642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71E1"/>
    <w:rsid w:val="0066424C"/>
    <w:rsid w:val="00687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871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871E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871E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1574</Characters>
  <Application>Microsoft Office Word</Application>
  <DocSecurity>0</DocSecurity>
  <Lines>13</Lines>
  <Paragraphs>3</Paragraphs>
  <ScaleCrop>false</ScaleCrop>
  <Company>Win10NeT.COM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