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5544" w:rsidRDefault="000D5544" w:rsidP="005F4F05">
      <w:pPr>
        <w:pStyle w:val="1"/>
        <w:rPr>
          <w:rFonts w:hint="eastAsia"/>
        </w:rPr>
      </w:pPr>
      <w:r w:rsidRPr="008C6129">
        <w:rPr>
          <w:rFonts w:hint="eastAsia"/>
        </w:rPr>
        <w:t>包头市第四中学：四“静”育人</w:t>
      </w:r>
      <w:r w:rsidRPr="008C6129">
        <w:t xml:space="preserve"> 雅行致远</w:t>
      </w:r>
    </w:p>
    <w:p w:rsidR="000D5544" w:rsidRDefault="000D5544" w:rsidP="000D5544">
      <w:pPr>
        <w:ind w:firstLineChars="200" w:firstLine="420"/>
        <w:jc w:val="left"/>
      </w:pPr>
      <w:r>
        <w:rPr>
          <w:rFonts w:hint="eastAsia"/>
        </w:rPr>
        <w:t>四“静”育人</w:t>
      </w:r>
      <w:r>
        <w:t xml:space="preserve"> </w:t>
      </w:r>
      <w:r>
        <w:t>雅行致远</w:t>
      </w:r>
    </w:p>
    <w:p w:rsidR="000D5544" w:rsidRDefault="000D5544" w:rsidP="000D5544">
      <w:pPr>
        <w:ind w:firstLineChars="200" w:firstLine="420"/>
        <w:jc w:val="left"/>
      </w:pPr>
      <w:r>
        <w:rPr>
          <w:rFonts w:hint="eastAsia"/>
        </w:rPr>
        <w:t>包头市第四中学坐落于包头市青山区文化路，始建于</w:t>
      </w:r>
      <w:r>
        <w:t>1956</w:t>
      </w:r>
      <w:r>
        <w:t>年。学校占地面积</w:t>
      </w:r>
      <w:r>
        <w:t>16040</w:t>
      </w:r>
      <w:r>
        <w:t>平方米，建筑面积</w:t>
      </w:r>
      <w:r>
        <w:t>39375</w:t>
      </w:r>
      <w:r>
        <w:t>平方米。现有</w:t>
      </w:r>
      <w:r>
        <w:t>50</w:t>
      </w:r>
      <w:r>
        <w:t>个教学班，学生</w:t>
      </w:r>
      <w:r>
        <w:t>2106</w:t>
      </w:r>
      <w:r>
        <w:t>人，教职工</w:t>
      </w:r>
      <w:r>
        <w:t>226</w:t>
      </w:r>
      <w:r>
        <w:t>人，自治区级特级教师、劳动模范等先进典型</w:t>
      </w:r>
      <w:r>
        <w:t>5</w:t>
      </w:r>
      <w:r>
        <w:t>人，自治区学科带头人、教学能手、包头市名师、学科带头人、教学能手</w:t>
      </w:r>
      <w:r>
        <w:t>69</w:t>
      </w:r>
      <w:r>
        <w:t>人。</w:t>
      </w:r>
    </w:p>
    <w:p w:rsidR="000D5544" w:rsidRDefault="000D5544" w:rsidP="000D5544">
      <w:pPr>
        <w:ind w:firstLineChars="200" w:firstLine="420"/>
        <w:jc w:val="left"/>
      </w:pPr>
      <w:r>
        <w:rPr>
          <w:rFonts w:hint="eastAsia"/>
        </w:rPr>
        <w:t>包头四中立足于“人文引领，幸福成长”的办学理念，紧紧围绕社会主义核心价值观和中学生六大核心素养深入实践，以“三雅”德育文化的养成为实现我校幸福成长的长久目标。通过开展国学文化四“静、敬、净、竞”的德育管理文化为抓手，倾力打造学生满意、家长放心、社会认可的优质高中。先后荣获全国首批百所数字校园示范校、全国最具幸福感的学校、全国足球特色校、自治区先进基层党组织、、自治区百姓口碑金奖单位、自治区绿色学校、包头市素质教育示范学校、包头市现代教育技术应用先进集体”等</w:t>
      </w:r>
      <w:r>
        <w:t>100</w:t>
      </w:r>
      <w:r>
        <w:t>多项荣誉称号。</w:t>
      </w:r>
    </w:p>
    <w:p w:rsidR="000D5544" w:rsidRDefault="000D5544" w:rsidP="000D5544">
      <w:pPr>
        <w:ind w:firstLineChars="200" w:firstLine="420"/>
        <w:jc w:val="left"/>
      </w:pPr>
      <w:r>
        <w:rPr>
          <w:rFonts w:hint="eastAsia"/>
        </w:rPr>
        <w:t>一是静以生慧，致远经方</w:t>
      </w:r>
    </w:p>
    <w:p w:rsidR="000D5544" w:rsidRDefault="000D5544" w:rsidP="000D5544">
      <w:pPr>
        <w:ind w:firstLineChars="200" w:firstLine="420"/>
        <w:jc w:val="left"/>
      </w:pPr>
      <w:r>
        <w:rPr>
          <w:rFonts w:hint="eastAsia"/>
        </w:rPr>
        <w:t>诵经典，炼心静。持续开展经典诵读活动，学生每节课前进行诵读。每年</w:t>
      </w:r>
      <w:r>
        <w:t>9-10</w:t>
      </w:r>
      <w:r>
        <w:t>月，高一举办诗歌节，高二举办</w:t>
      </w:r>
      <w:r>
        <w:t>“</w:t>
      </w:r>
      <w:r>
        <w:t>半农杯</w:t>
      </w:r>
      <w:r>
        <w:t>”</w:t>
      </w:r>
      <w:r>
        <w:t>话剧节活动；</w:t>
      </w:r>
      <w:r>
        <w:t>10</w:t>
      </w:r>
      <w:r>
        <w:t>月份开展</w:t>
      </w:r>
      <w:r>
        <w:t>“</w:t>
      </w:r>
      <w:r>
        <w:t>中华诵读经典</w:t>
      </w:r>
      <w:r>
        <w:t>·</w:t>
      </w:r>
      <w:r>
        <w:t>书法大赛</w:t>
      </w:r>
      <w:r>
        <w:t>”</w:t>
      </w:r>
      <w:r>
        <w:t>活动；</w:t>
      </w:r>
      <w:r>
        <w:t>11</w:t>
      </w:r>
      <w:r>
        <w:t>月份举行了包四中</w:t>
      </w:r>
      <w:r>
        <w:t>“</w:t>
      </w:r>
      <w:r>
        <w:t>诵经典、品书香、塑人格</w:t>
      </w:r>
      <w:r>
        <w:t>”</w:t>
      </w:r>
      <w:r>
        <w:t>主题活动。每年利用传统文化节日，开展不同主题的诵读活动，如教师节的尊师篇、重阳节的孝亲敬老篇、中秋节的团圆篇，清明节、端午节的活动也多彩纷呈。在快乐中诵读经典，从读的时间、读的形式、读的方法都进行了有效的尝试，真正让学生做到</w:t>
      </w:r>
      <w:r>
        <w:t>“</w:t>
      </w:r>
      <w:r>
        <w:t>乐读</w:t>
      </w:r>
      <w:r>
        <w:t>”“</w:t>
      </w:r>
      <w:r>
        <w:t>美读</w:t>
      </w:r>
      <w:r>
        <w:t>”</w:t>
      </w:r>
      <w:r>
        <w:t>。课题《中华经典诵读与学生双文素养提升》获得国家级优秀奖。重</w:t>
      </w:r>
      <w:r>
        <w:rPr>
          <w:rFonts w:hint="eastAsia"/>
        </w:rPr>
        <w:t>养成，修安静。通过班会，升国旗讲话等方式开展“入室即静，入座即学”养成教育，从课前准备、预习、作业、听课、读书等方面对学生提出具体要求，每班教室、及走廊张贴警示标语，楼内安装分贝器，提醒学生随时调整自己的行为。把室内纪律纳入班级常规考核，依据学生各种行为和表现实施“学生积分制管理”。坚持班级每天检查、德育处每周讲评、学校每期奖励的制度，督促班级加强管理。对习惯不良好学生，集中进行德育课教育，通过背诵经典国学篇目，定期谈话交流，</w:t>
      </w:r>
      <w:r>
        <w:t>21</w:t>
      </w:r>
      <w:r>
        <w:t>天习惯养成教育等方式，引导学生自觉遵守校规校纪，提高学生的自觉性。厚文化，养宁</w:t>
      </w:r>
      <w:r>
        <w:rPr>
          <w:rFonts w:hint="eastAsia"/>
        </w:rPr>
        <w:t>静。以教室文化、走廊文化、连廊文化为媒介，打造“儒雅”校园环境文化。以“弘毅</w:t>
      </w:r>
      <w:r>
        <w:t xml:space="preserve"> </w:t>
      </w:r>
      <w:r>
        <w:t>博雅</w:t>
      </w:r>
      <w:r>
        <w:t xml:space="preserve"> </w:t>
      </w:r>
      <w:r>
        <w:t>明德</w:t>
      </w:r>
      <w:r>
        <w:t xml:space="preserve"> </w:t>
      </w:r>
      <w:r>
        <w:t>笃行</w:t>
      </w:r>
      <w:r>
        <w:t>”</w:t>
      </w:r>
      <w:r>
        <w:t>为主题，设计各楼、宿舍、食堂墙壁文化，用国学经典浸润学生，用优秀学子、杰出人物激励学生。充分发挥板报、墙报、班级个性走廊、校园橱窗等</w:t>
      </w:r>
      <w:r>
        <w:t>“</w:t>
      </w:r>
      <w:r>
        <w:t>校园宣传阵地</w:t>
      </w:r>
      <w:r>
        <w:t>”</w:t>
      </w:r>
      <w:r>
        <w:t>作用，让每一片墙壁会说话，让每一个角落有文化。各班制定自己的班规、班训、班级管理理念，挂在班级门口，促使班级形成自己的管理特色。打造</w:t>
      </w:r>
      <w:r>
        <w:t>“</w:t>
      </w:r>
      <w:r>
        <w:t>三雅四境</w:t>
      </w:r>
      <w:r>
        <w:t>”</w:t>
      </w:r>
      <w:r>
        <w:t>德育教育品牌，为立德树人工作提供具体可行的操作策略。以秋季体育艺术节和</w:t>
      </w:r>
      <w:r>
        <w:t>“</w:t>
      </w:r>
      <w:r>
        <w:t>书香校园</w:t>
      </w:r>
      <w:r>
        <w:t>”</w:t>
      </w:r>
      <w:r>
        <w:t>读书沙龙为代表的高品质活动，旨在营造文体兼</w:t>
      </w:r>
      <w:r>
        <w:rPr>
          <w:rFonts w:hint="eastAsia"/>
        </w:rPr>
        <w:t>修、身心和美的育人环境，培养全面发展的新时代青年。</w:t>
      </w:r>
    </w:p>
    <w:p w:rsidR="000D5544" w:rsidRDefault="000D5544" w:rsidP="000D5544">
      <w:pPr>
        <w:ind w:firstLineChars="200" w:firstLine="420"/>
        <w:jc w:val="left"/>
      </w:pPr>
      <w:r>
        <w:rPr>
          <w:rFonts w:hint="eastAsia"/>
        </w:rPr>
        <w:t>二是敬以生德，明体达用</w:t>
      </w:r>
    </w:p>
    <w:p w:rsidR="000D5544" w:rsidRDefault="000D5544" w:rsidP="000D5544">
      <w:pPr>
        <w:ind w:firstLineChars="200" w:firstLine="420"/>
        <w:jc w:val="left"/>
      </w:pPr>
      <w:r>
        <w:rPr>
          <w:rFonts w:hint="eastAsia"/>
        </w:rPr>
        <w:t>家校合作育人，传承中华美德。学校是最早开展家庭教育的学校，拥有一支高素质家庭教育教师队伍。学校设立了家庭教育研究室，形成了包头四中家庭教育课程体系，以集中授课、小班化教学、案例教学、体验式班会、一对一家长会等形式，每月举行一次家长开放日活动，让家长走入校园，听课、参与学生活动。开展“家风家训”创建活动，家长学生共读一本书活动，亲子交流活动。实行家长“学分制”，敦促家长树立良好家风，传承中华美德。注重思想教育，培养优秀品质。以思政课为引领，各学科渗透无产阶级的人生观和世界观教育。成立青年马克思主义者培养学校，固定时间，制定课程体系，通过讲座、学习、研讨等形式对学生进行共产主义理想、信念教育及中国特色社会主义发展观教育。学校播音站开设“共产主义理想教育”专栏，校团委举行共产主义理想信念诗歌朗诵、情景剧比赛，每年</w:t>
      </w:r>
      <w:r>
        <w:t>6</w:t>
      </w:r>
      <w:r>
        <w:t>月，进行唱红歌大赛，多种形式对学生进行马克思主义教育。持续开展主题班会、团会，国旗下演讲等活动，进行爱国主义、行为习惯、生命安全等主题教育；建立德育教育室，以</w:t>
      </w:r>
      <w:r>
        <w:t>“</w:t>
      </w:r>
      <w:r>
        <w:t>六大核心素养</w:t>
      </w:r>
      <w:r>
        <w:t>”</w:t>
      </w:r>
      <w:r>
        <w:t>即人文底蕴、科学精神、学会学习、健康生活、责任担当、实践创新为主线对学生进行管理教育。规范日常行为，懂得敬畏规则。以《中学生守则》《</w:t>
      </w:r>
      <w:r>
        <w:rPr>
          <w:rFonts w:hint="eastAsia"/>
        </w:rPr>
        <w:t>中学生行为规范》《包头四中学生日常行为管理条例》《包头四中班级十项常规考核条例》《包头四中学生德育积分制管理》等规章制度为依据，强化德育常规管理，引导学生养成良好习惯。</w:t>
      </w:r>
    </w:p>
    <w:p w:rsidR="000D5544" w:rsidRDefault="000D5544" w:rsidP="000D5544">
      <w:pPr>
        <w:ind w:firstLineChars="200" w:firstLine="420"/>
        <w:jc w:val="left"/>
      </w:pPr>
      <w:r>
        <w:rPr>
          <w:rFonts w:hint="eastAsia"/>
        </w:rPr>
        <w:t>三是净能生美，博雅专精</w:t>
      </w:r>
    </w:p>
    <w:p w:rsidR="000D5544" w:rsidRDefault="000D5544" w:rsidP="000D5544">
      <w:pPr>
        <w:ind w:firstLineChars="200" w:firstLine="420"/>
        <w:jc w:val="left"/>
      </w:pPr>
      <w:r>
        <w:rPr>
          <w:rFonts w:hint="eastAsia"/>
        </w:rPr>
        <w:t>劳动教育方面。每星期一设置劳动课，将每月第一周星期一定为劳动教育日，组织清洗橱窗，清除广告、清扫积雪主题劳动活动。利用“国旗下的讲话”、班会等多种方式，对学生进行劳动教育。以思政课堂和语文课堂为重点，引导学生感受劳动的美，懂得劳动是公民的光荣义务。美育教育方面。开展古诗文经典诵读展示活动，弘扬优秀传统文化。举办话剧艺术节、新年诗会、英语才艺大赛等活动，提升学生审美素养。开展丰富艺体活动感受美，定期开展服饰仪表、环境卫生、班级板报等项目的检查评比活动，培养学生仪表端庄、洁净尚美、崇德笃志的审美价值观。美化环境设施，对学校楼宇重新命名，赋予其深层文化价值；利用国学馆、科技馆、史地长廊等场馆开展学习活动，营造美育氛围；精心布置楼内走廊、图书角等公共区域，陶冶学生品格情操；班级学习园地、文化展板各具特色，引领学生追求美的享受。心灵沟通</w:t>
      </w:r>
      <w:r>
        <w:t xml:space="preserve"> </w:t>
      </w:r>
      <w:r>
        <w:t>点燃激情。建立了</w:t>
      </w:r>
      <w:r>
        <w:t>400</w:t>
      </w:r>
      <w:r>
        <w:t>平米的心理咨询中心，设立沙盘室、放松室、宣泄室，由两位华东师大毕业专业心理教师每天固定开展咨询，为学生排忧解难。学校开设心理课，每年组织开展心理知识竞赛、心理漫画展、校园心理剧大赛等活动，为学生营造热爱生命、热爱生活的良好氛围。《在全面发展中提高学生交往能力》研究</w:t>
      </w:r>
      <w:r>
        <w:rPr>
          <w:rFonts w:hint="eastAsia"/>
        </w:rPr>
        <w:t>课题被评为全国优秀成果一等奖。学校被评为“自治区心理健康教育示范校”。</w:t>
      </w:r>
    </w:p>
    <w:p w:rsidR="000D5544" w:rsidRDefault="000D5544" w:rsidP="000D5544">
      <w:pPr>
        <w:ind w:firstLineChars="200" w:firstLine="420"/>
        <w:jc w:val="left"/>
      </w:pPr>
      <w:r>
        <w:rPr>
          <w:rFonts w:hint="eastAsia"/>
        </w:rPr>
        <w:t>四是竞能生优，坚毅笃志</w:t>
      </w:r>
    </w:p>
    <w:p w:rsidR="000D5544" w:rsidRDefault="000D5544" w:rsidP="000D5544">
      <w:pPr>
        <w:ind w:firstLineChars="200" w:firstLine="420"/>
        <w:jc w:val="left"/>
      </w:pPr>
      <w:r>
        <w:rPr>
          <w:rFonts w:hint="eastAsia"/>
        </w:rPr>
        <w:t>探索学案新模式，高校课堂提能力。积极进行课堂教学改革探索，打造生本人文课堂，提高学生竞争力。大力推行“</w:t>
      </w:r>
      <w:r>
        <w:t>336</w:t>
      </w:r>
      <w:r>
        <w:t>学案导学</w:t>
      </w:r>
      <w:r>
        <w:t>”</w:t>
      </w:r>
      <w:r>
        <w:t>课堂教学模式。</w:t>
      </w:r>
      <w:r>
        <w:t>“336</w:t>
      </w:r>
      <w:r>
        <w:t>学案导学</w:t>
      </w:r>
      <w:r>
        <w:t>”</w:t>
      </w:r>
      <w:r>
        <w:t>是以</w:t>
      </w:r>
      <w:r>
        <w:t>“</w:t>
      </w:r>
      <w:r>
        <w:t>学历案</w:t>
      </w:r>
      <w:r>
        <w:t>”</w:t>
      </w:r>
      <w:r>
        <w:t>为载体，以</w:t>
      </w:r>
      <w:r>
        <w:t>“336”</w:t>
      </w:r>
      <w:r>
        <w:t>为模式，充分发挥学生主体作用，变讲堂为学堂，以学生的人文发展为主线，以提高学生人文素质为根本，不断完善课堂教学过程和教学环节，努力提高课堂教学效率和效益。如今，</w:t>
      </w:r>
      <w:r>
        <w:t>“</w:t>
      </w:r>
      <w:r>
        <w:t>生本人文课堂</w:t>
      </w:r>
      <w:r>
        <w:t>”</w:t>
      </w:r>
      <w:r>
        <w:t>改革不断推向纵深，已取得了实践研究的阶段性成果。</w:t>
      </w:r>
      <w:r>
        <w:t>2000</w:t>
      </w:r>
      <w:r>
        <w:t>年以来，先后有</w:t>
      </w:r>
      <w:r>
        <w:t>400</w:t>
      </w:r>
      <w:r>
        <w:t>多位同学被清华大学、北京大学、香港大学、中国人民大学、南京大学、浙江大学录取</w:t>
      </w:r>
      <w:r>
        <w:rPr>
          <w:rFonts w:hint="eastAsia"/>
        </w:rPr>
        <w:t>，教学质量大幅提高。开展丰富实践活动，社会教育拓能力。加强同外界联系，力求为学生拓展一个更大发展空间。每学期邀请民警进入校园，为学生进行法治讲座。针对经济学学习，每年邀请税务人员同学生进行税法交流互动活动，让学生能更深刻理解税收意义。带领学生定期走入社区、走进孤儿院、老人院从事公益活动，用文明的行为影响居民，也使学生懂得责任和担当。组织学生参观国有大型企业以及私营企业，了解企业生产，深刻理解企业在经济发展中的重要作用。每学年组织为期一周的社会实践活动，学习陶艺、金属丝、茶艺、服装设计等课程，让学生体会到“学着做、做中学”的无穷乐趣。组织多彩德育活动，自我培养育能力。开展大课间才艺展示、文体艺术节等活动，为学生提供张扬自我风采的机会，搭建个性才艺的舞台，为学生多方面全方位发展提供机会。修建了国学馆以弘扬中华民族优秀传统文化，建设了科技馆、</w:t>
      </w:r>
      <w:r>
        <w:t>3D</w:t>
      </w:r>
      <w:r>
        <w:t>打印室、学生创客中心、学生活动中心，为学生创新发展提供了更好的活动空间。成立合唱团、舞蹈团、动漫社、围棋社、篮球社、文学社等</w:t>
      </w:r>
      <w:r>
        <w:t>21</w:t>
      </w:r>
      <w:r>
        <w:t>个社团，定期开展活动和进行展示，既培养了学生的自信心，又锻炼了学生全方位发展的能力。秉承着</w:t>
      </w:r>
      <w:r>
        <w:t>“</w:t>
      </w:r>
      <w:r>
        <w:t>人文引领，幸福成长</w:t>
      </w:r>
      <w:r>
        <w:t>”</w:t>
      </w:r>
      <w:r>
        <w:t>的办学理念，开创风帆文学社，创办的</w:t>
      </w:r>
      <w:r>
        <w:rPr>
          <w:rFonts w:hint="eastAsia"/>
        </w:rPr>
        <w:t>《风帆》杂志，被评为国家级优秀校园刊物，得到学生、家长、社会的一致好评。</w:t>
      </w:r>
    </w:p>
    <w:p w:rsidR="000D5544" w:rsidRDefault="000D5544" w:rsidP="000D5544">
      <w:pPr>
        <w:ind w:firstLineChars="200" w:firstLine="420"/>
        <w:jc w:val="left"/>
      </w:pPr>
      <w:r>
        <w:rPr>
          <w:rFonts w:hint="eastAsia"/>
        </w:rPr>
        <w:t>对照《文明校园测评细则》，近年来，学校无反腐倡廉、意识形态、重大事件、校园安全、违法犯罪、规范办学、师德师风等方面负面清单情况发生。</w:t>
      </w:r>
    </w:p>
    <w:p w:rsidR="000D5544" w:rsidRDefault="000D5544" w:rsidP="000D5544">
      <w:pPr>
        <w:ind w:firstLineChars="200" w:firstLine="420"/>
        <w:jc w:val="left"/>
        <w:rPr>
          <w:rFonts w:hint="eastAsia"/>
        </w:rPr>
      </w:pPr>
      <w:r>
        <w:rPr>
          <w:rFonts w:hint="eastAsia"/>
        </w:rPr>
        <w:t>教育是育人的事业。人文引领，幸福成长，是包头四中的育人理念。铸造名师，广育英才，创建名校，是全体师生的精神文明追求，学校将以创建全国文明校园先进学校文明学校为动力，直面挑战，开拓创新，全面推进学校的建设和发展。让我们的精神文明大厦更加壮丽。</w:t>
      </w:r>
    </w:p>
    <w:p w:rsidR="000D5544" w:rsidRDefault="000D5544" w:rsidP="000D5544">
      <w:pPr>
        <w:ind w:firstLineChars="200" w:firstLine="420"/>
        <w:jc w:val="right"/>
        <w:rPr>
          <w:rFonts w:hint="eastAsia"/>
        </w:rPr>
      </w:pPr>
      <w:r w:rsidRPr="008C6129">
        <w:rPr>
          <w:rFonts w:hint="eastAsia"/>
        </w:rPr>
        <w:t>包头早知道</w:t>
      </w:r>
      <w:r w:rsidRPr="008C6129">
        <w:t xml:space="preserve">  </w:t>
      </w:r>
      <w:r>
        <w:rPr>
          <w:rFonts w:hint="eastAsia"/>
        </w:rPr>
        <w:t>2022-3-12</w:t>
      </w:r>
    </w:p>
    <w:p w:rsidR="000D5544" w:rsidRDefault="000D5544" w:rsidP="00F741F2">
      <w:pPr>
        <w:sectPr w:rsidR="000D5544" w:rsidSect="00F741F2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138EC" w:rsidRDefault="005138EC"/>
    <w:sectPr w:rsidR="005138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D5544"/>
    <w:rsid w:val="000D5544"/>
    <w:rsid w:val="005138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0D554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D554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508</Words>
  <Characters>2902</Characters>
  <Application>Microsoft Office Word</Application>
  <DocSecurity>0</DocSecurity>
  <Lines>24</Lines>
  <Paragraphs>6</Paragraphs>
  <ScaleCrop>false</ScaleCrop>
  <Company>Win10NeT.COM</Company>
  <LinksUpToDate>false</LinksUpToDate>
  <CharactersWithSpaces>3404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2022-06-24T03:12:00Z</dcterms:created>
</cp:coreProperties>
</file>