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681" w:rsidRDefault="004E2681" w:rsidP="00A429B1">
      <w:pPr>
        <w:pStyle w:val="1"/>
        <w:rPr>
          <w:rFonts w:hint="eastAsia"/>
        </w:rPr>
      </w:pPr>
      <w:r w:rsidRPr="00A429B1">
        <w:rPr>
          <w:rFonts w:hint="eastAsia"/>
        </w:rPr>
        <w:t>田野考古助力甲骨文释读</w:t>
      </w:r>
    </w:p>
    <w:p w:rsidR="004E2681" w:rsidRDefault="004E2681" w:rsidP="00A429B1">
      <w:pPr>
        <w:jc w:val="right"/>
        <w:rPr>
          <w:rFonts w:hint="eastAsia"/>
        </w:rPr>
      </w:pPr>
      <w:r w:rsidRPr="00A429B1">
        <w:rPr>
          <w:rFonts w:hint="eastAsia"/>
        </w:rPr>
        <w:t>——访国家社科基金重大委托项目子课题“田野考古资料与甲骨文字释读”负责人唐际根</w:t>
      </w:r>
    </w:p>
    <w:p w:rsidR="004E2681" w:rsidRDefault="004E2681" w:rsidP="004E2681">
      <w:pPr>
        <w:ind w:firstLineChars="200" w:firstLine="420"/>
        <w:rPr>
          <w:rFonts w:ascii="Symbol" w:hAnsi="Symbol"/>
        </w:rPr>
      </w:pPr>
      <w:r w:rsidRPr="00A429B1">
        <w:rPr>
          <w:rFonts w:ascii="Symbol" w:hAnsi="Symbol"/>
        </w:rPr>
        <w:t>复原</w:t>
      </w:r>
      <w:r w:rsidRPr="00A429B1">
        <w:rPr>
          <w:rFonts w:ascii="Symbol" w:hAnsi="Symbol"/>
        </w:rPr>
        <w:t>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多年前的山河地貌与生活方式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有助于甲骨文字释读</w:t>
      </w:r>
      <w:r w:rsidRPr="00A429B1">
        <w:rPr>
          <w:rFonts w:ascii="Symbol" w:hAnsi="Symbol"/>
        </w:rPr>
        <w:t></w:t>
      </w:r>
      <w:r w:rsidRPr="00A429B1">
        <w:rPr>
          <w:rFonts w:ascii="Symbol" w:hAnsi="Symbol"/>
        </w:rPr>
        <w:t>长期从事田野考古的唐际根告诉我们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他们正在做的</w:t>
      </w:r>
      <w:r w:rsidRPr="00A429B1">
        <w:rPr>
          <w:rFonts w:ascii="Symbol" w:hAnsi="Symbol"/>
        </w:rPr>
        <w:t></w:t>
      </w:r>
      <w:r w:rsidRPr="00A429B1">
        <w:rPr>
          <w:rFonts w:ascii="Symbol" w:hAnsi="Symbol"/>
        </w:rPr>
        <w:t>田野考古资料与甲骨文字释读</w:t>
      </w:r>
      <w:r w:rsidRPr="00A429B1">
        <w:rPr>
          <w:rFonts w:ascii="Symbol" w:hAnsi="Symbol"/>
        </w:rPr>
        <w:t></w:t>
      </w:r>
      <w:r w:rsidRPr="00A429B1">
        <w:rPr>
          <w:rFonts w:ascii="Symbol" w:hAnsi="Symbol"/>
        </w:rPr>
        <w:t>子课题研究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是复原</w:t>
      </w:r>
      <w:r w:rsidRPr="00A429B1">
        <w:rPr>
          <w:rFonts w:ascii="Symbol" w:hAnsi="Symbol"/>
        </w:rPr>
        <w:t>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多年前的环境地貌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并利用考古学类型学手段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整理当时人们的日常用品、生活方式、事物特征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最终形成图像数据库。他们相信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这将有助于今后甲骨文字的释读工作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有利于对以往解读过的甲骨文字进行正确评估。</w:t>
      </w:r>
    </w:p>
    <w:p w:rsidR="004E2681" w:rsidRDefault="004E2681" w:rsidP="004E2681">
      <w:pPr>
        <w:ind w:firstLineChars="200" w:firstLine="420"/>
        <w:rPr>
          <w:rFonts w:ascii="Symbol" w:hAnsi="Symbol"/>
        </w:rPr>
      </w:pPr>
      <w:r w:rsidRPr="00A429B1">
        <w:rPr>
          <w:rFonts w:ascii="Symbol" w:hAnsi="Symbol"/>
        </w:rPr>
        <w:t></w:t>
      </w:r>
      <w:r w:rsidRPr="00A429B1">
        <w:rPr>
          <w:rFonts w:ascii="Symbol" w:hAnsi="Symbol"/>
        </w:rPr>
        <w:t>月</w:t>
      </w:r>
      <w:r w:rsidRPr="00A429B1">
        <w:rPr>
          <w:rFonts w:ascii="Symbol" w:hAnsi="Symbol"/>
        </w:rPr>
        <w:t></w:t>
      </w:r>
      <w:r w:rsidRPr="00A429B1">
        <w:rPr>
          <w:rFonts w:ascii="Symbol" w:hAnsi="Symbol"/>
        </w:rPr>
        <w:t></w:t>
      </w:r>
      <w:r w:rsidRPr="00A429B1">
        <w:rPr>
          <w:rFonts w:ascii="Symbol" w:hAnsi="Symbol"/>
        </w:rPr>
        <w:t>日下午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北京后海的一间茶舍内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中国社会科学院考古研究所研究员、中国文字博物馆副馆长唐际根向记者介绍到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利用田野考古资料助力甲骨文释读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这一灵感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来源于多年在殷墟考古中的发现。</w:t>
      </w:r>
      <w:r w:rsidRPr="00A429B1">
        <w:rPr>
          <w:rFonts w:ascii="Symbol" w:hAnsi="Symbol"/>
        </w:rPr>
        <w:t></w:t>
      </w:r>
      <w:r w:rsidRPr="00A429B1">
        <w:rPr>
          <w:rFonts w:ascii="Symbol" w:hAnsi="Symbol"/>
        </w:rPr>
        <w:t>甲骨文中的鬲、鼎、甗、斝等字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实际上是商代日常用器的象形。这其中许多古汉字就是商代造出来的。</w:t>
      </w:r>
      <w:r w:rsidRPr="00A429B1">
        <w:rPr>
          <w:rFonts w:ascii="Symbol" w:hAnsi="Symbol"/>
        </w:rPr>
        <w:t></w:t>
      </w:r>
      <w:r w:rsidRPr="00A429B1">
        <w:rPr>
          <w:rFonts w:ascii="Symbol" w:hAnsi="Symbol"/>
        </w:rPr>
        <w:t>唐际根说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</w:t>
      </w:r>
      <w:r w:rsidRPr="00A429B1">
        <w:rPr>
          <w:rFonts w:ascii="Symbol" w:hAnsi="Symbol"/>
        </w:rPr>
        <w:t>我们强烈地感受到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商代的环境、动物、植物、种种人工制品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还有人们的服饰、行为等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都可能反映在商代创制的文字之中。</w:t>
      </w:r>
      <w:r w:rsidRPr="00A429B1">
        <w:rPr>
          <w:rFonts w:ascii="Symbol" w:hAnsi="Symbol"/>
        </w:rPr>
        <w:t></w:t>
      </w:r>
    </w:p>
    <w:p w:rsidR="004E2681" w:rsidRDefault="004E2681" w:rsidP="004E2681">
      <w:pPr>
        <w:ind w:firstLineChars="200" w:firstLine="420"/>
        <w:rPr>
          <w:rFonts w:ascii="Symbol" w:hAnsi="Symbol"/>
        </w:rPr>
      </w:pPr>
      <w:r w:rsidRPr="00A429B1">
        <w:rPr>
          <w:rFonts w:ascii="Symbol" w:hAnsi="Symbol"/>
        </w:rPr>
        <w:t>作为多年从事考古研究的学者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在唐际根的眼中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殷墟是一座都城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是一个国家的政治中心、经济中心、军事中心和文化礼仪中心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是一个王朝的缩影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而殷墟出土的十余万片甲骨上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许多文字应是</w:t>
      </w:r>
      <w:r w:rsidRPr="00A429B1">
        <w:rPr>
          <w:rFonts w:ascii="Symbol" w:hAnsi="Symbol"/>
        </w:rPr>
        <w:t>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多年前商王朝天文地理、社会生活方方面面的反映。研究甲骨文字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实际上也是研究商代人的认知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文字的背后是甲骨文使用的环境、背景。</w:t>
      </w:r>
    </w:p>
    <w:p w:rsidR="004E2681" w:rsidRDefault="004E2681" w:rsidP="004E2681">
      <w:pPr>
        <w:ind w:firstLineChars="200" w:firstLine="420"/>
        <w:rPr>
          <w:rFonts w:ascii="Symbol" w:hAnsi="Symbol"/>
        </w:rPr>
      </w:pPr>
      <w:r w:rsidRPr="00A429B1">
        <w:rPr>
          <w:rFonts w:ascii="Symbol" w:hAnsi="Symbol"/>
        </w:rPr>
        <w:t>唐际根说</w:t>
      </w:r>
      <w:r w:rsidRPr="00A429B1">
        <w:rPr>
          <w:rFonts w:ascii="Symbol" w:hAnsi="Symbol"/>
        </w:rPr>
        <w:t></w:t>
      </w:r>
      <w:r w:rsidRPr="00A429B1">
        <w:rPr>
          <w:rFonts w:ascii="Symbol" w:hAnsi="Symbol"/>
        </w:rPr>
        <w:t></w:t>
      </w:r>
      <w:r w:rsidRPr="00A429B1">
        <w:rPr>
          <w:rFonts w:ascii="Symbol" w:hAnsi="Symbol"/>
        </w:rPr>
        <w:t>分门别类地还原甲骨文字被创造和使用时的文化背景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还原人们创造甲骨文字、词的微环境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最终整理出一套系统的数据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可为释读甲骨文创造更重要的条件。这一思路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促成了我们利用田野考古资料来进行甲骨文释读课题的立项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这也是我们这一子课题的价值所在。</w:t>
      </w:r>
      <w:r w:rsidRPr="00A429B1">
        <w:rPr>
          <w:rFonts w:ascii="Symbol" w:hAnsi="Symbol"/>
        </w:rPr>
        <w:t></w:t>
      </w:r>
    </w:p>
    <w:p w:rsidR="004E2681" w:rsidRDefault="004E2681" w:rsidP="004E2681">
      <w:pPr>
        <w:ind w:firstLineChars="200" w:firstLine="420"/>
        <w:rPr>
          <w:rFonts w:ascii="Symbol" w:hAnsi="Symbol"/>
        </w:rPr>
      </w:pPr>
      <w:r w:rsidRPr="00A429B1">
        <w:rPr>
          <w:rFonts w:ascii="Symbol" w:hAnsi="Symbol"/>
        </w:rPr>
        <w:t>还原文化背景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复原古地貌是最重要的一环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包括对殷墟附近的地形、地貌、动物群、植物群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商人常见的事物类别、生活方式、主要生活用具和物品形态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按自然环境、生活方式、事物类别、人工制品形态四大类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系统整理出兼具文字和图像的数据库。</w:t>
      </w:r>
    </w:p>
    <w:p w:rsidR="004E2681" w:rsidRDefault="004E2681" w:rsidP="004E2681">
      <w:pPr>
        <w:ind w:firstLineChars="200" w:firstLine="420"/>
        <w:rPr>
          <w:rFonts w:ascii="Symbol" w:hAnsi="Symbol"/>
        </w:rPr>
      </w:pPr>
      <w:r w:rsidRPr="00A429B1">
        <w:rPr>
          <w:rFonts w:ascii="Symbol" w:hAnsi="Symbol"/>
        </w:rPr>
        <w:t>近期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唐际根所带领的课题组通过考古钻探方式和后期处理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已将一张殷墟古地貌图渐趋成形。</w:t>
      </w:r>
      <w:r w:rsidRPr="00A429B1">
        <w:rPr>
          <w:rFonts w:ascii="Symbol" w:hAnsi="Symbol"/>
        </w:rPr>
        <w:t></w:t>
      </w:r>
      <w:r w:rsidRPr="00A429B1">
        <w:rPr>
          <w:rFonts w:ascii="Symbol" w:hAnsi="Symbol"/>
        </w:rPr>
        <w:t>我们对这个成果充满期待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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多年前的河流、山川将真实地以设色图的形式出现在世人面前。</w:t>
      </w:r>
      <w:r w:rsidRPr="00A429B1">
        <w:rPr>
          <w:rFonts w:ascii="Symbol" w:hAnsi="Symbol"/>
        </w:rPr>
        <w:t></w:t>
      </w:r>
      <w:r w:rsidRPr="00A429B1">
        <w:rPr>
          <w:rFonts w:ascii="Symbol" w:hAnsi="Symbol"/>
        </w:rPr>
        <w:t>然而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对商代日常用品进行类型学整理是一项繁重的工作。近</w:t>
      </w:r>
      <w:r w:rsidRPr="00A429B1">
        <w:rPr>
          <w:rFonts w:ascii="Symbol" w:hAnsi="Symbol"/>
        </w:rPr>
        <w:t></w:t>
      </w:r>
      <w:r w:rsidRPr="00A429B1">
        <w:rPr>
          <w:rFonts w:ascii="Symbol" w:hAnsi="Symbol"/>
        </w:rPr>
        <w:t></w:t>
      </w:r>
      <w:r w:rsidRPr="00A429B1">
        <w:rPr>
          <w:rFonts w:ascii="Symbol" w:hAnsi="Symbol"/>
        </w:rPr>
        <w:t>年来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考古发掘报告发表的出土物图像多而零散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国内外尚未有任何系统的商代事物图像数据库。系统地整理以殷墟为中心的商代自然环境、生活方式、事物类别、人工制品形态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这在我国学术界尚属首次。当前比较大的问题是缺少人手。他准备再招几个研究生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以壮大研究队伍</w:t>
      </w:r>
      <w:r w:rsidRPr="00A429B1">
        <w:rPr>
          <w:rFonts w:ascii="Symbol" w:hAnsi="Symbol"/>
        </w:rPr>
        <w:t></w:t>
      </w:r>
      <w:r w:rsidRPr="00A429B1">
        <w:rPr>
          <w:rFonts w:ascii="Symbol" w:hAnsi="Symbol"/>
        </w:rPr>
        <w:t>争取早日见到研究成果。</w:t>
      </w:r>
    </w:p>
    <w:p w:rsidR="004E2681" w:rsidRDefault="004E2681" w:rsidP="004E2681">
      <w:pPr>
        <w:ind w:firstLineChars="200" w:firstLine="420"/>
        <w:rPr>
          <w:rFonts w:ascii="Symbol" w:hAnsi="Symbol"/>
        </w:rPr>
      </w:pPr>
      <w:r w:rsidRPr="00A429B1">
        <w:rPr>
          <w:rFonts w:ascii="Symbol" w:hAnsi="Symbol"/>
        </w:rPr>
        <w:t>记者</w:t>
      </w:r>
      <w:r w:rsidRPr="00A429B1">
        <w:rPr>
          <w:rFonts w:ascii="Symbol" w:hAnsi="Symbol"/>
        </w:rPr>
        <w:t></w:t>
      </w:r>
      <w:r w:rsidRPr="00A429B1">
        <w:rPr>
          <w:rFonts w:ascii="Symbol" w:hAnsi="Symbol"/>
        </w:rPr>
        <w:t>王庆华</w:t>
      </w:r>
    </w:p>
    <w:p w:rsidR="004E2681" w:rsidRDefault="004E2681" w:rsidP="004E2681">
      <w:pPr>
        <w:ind w:firstLineChars="200" w:firstLine="420"/>
        <w:jc w:val="right"/>
        <w:rPr>
          <w:rFonts w:ascii="Symbol" w:hAnsi="Symbol"/>
        </w:rPr>
      </w:pPr>
      <w:r w:rsidRPr="00A429B1">
        <w:rPr>
          <w:rFonts w:ascii="Symbol" w:hAnsi="Symbol"/>
        </w:rPr>
        <w:t>中国社会科学报</w:t>
      </w:r>
      <w:r>
        <w:rPr>
          <w:rFonts w:ascii="Symbol" w:hAnsi="Symbol"/>
        </w:rPr>
        <w:t></w:t>
      </w:r>
      <w:r>
        <w:rPr>
          <w:rFonts w:ascii="Symbol" w:hAnsi="Symbol"/>
        </w:rPr>
        <w:t></w:t>
      </w:r>
      <w:r>
        <w:rPr>
          <w:rFonts w:ascii="Symbol" w:hAnsi="Symbol"/>
        </w:rPr>
        <w:t></w:t>
      </w:r>
      <w:r>
        <w:rPr>
          <w:rFonts w:ascii="Symbol" w:hAnsi="Symbol"/>
        </w:rPr>
        <w:t></w:t>
      </w:r>
      <w:r>
        <w:rPr>
          <w:rFonts w:ascii="Symbol" w:hAnsi="Symbol"/>
        </w:rPr>
        <w:t></w:t>
      </w:r>
      <w:r>
        <w:rPr>
          <w:rFonts w:ascii="Symbol" w:hAnsi="Symbol"/>
        </w:rPr>
        <w:t></w:t>
      </w:r>
      <w:r>
        <w:rPr>
          <w:rFonts w:ascii="Symbol" w:hAnsi="Symbol"/>
        </w:rPr>
        <w:t></w:t>
      </w:r>
      <w:r>
        <w:rPr>
          <w:rFonts w:ascii="Symbol" w:hAnsi="Symbol"/>
        </w:rPr>
        <w:t></w:t>
      </w:r>
      <w:r>
        <w:rPr>
          <w:rFonts w:ascii="Symbol" w:hAnsi="Symbol"/>
        </w:rPr>
        <w:t></w:t>
      </w:r>
    </w:p>
    <w:p w:rsidR="004E2681" w:rsidRDefault="004E2681" w:rsidP="00750F1E">
      <w:pPr>
        <w:sectPr w:rsidR="004E2681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61972" w:rsidRDefault="00F61972"/>
    <w:sectPr w:rsidR="00F619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2681"/>
    <w:rsid w:val="004E2681"/>
    <w:rsid w:val="00F619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E26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E268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E268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