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610" w:rsidRDefault="00D26610" w:rsidP="00DC2A8C">
      <w:pPr>
        <w:pStyle w:val="1"/>
      </w:pPr>
      <w:r w:rsidRPr="00DC2A8C">
        <w:rPr>
          <w:rFonts w:hint="eastAsia"/>
        </w:rPr>
        <w:t>正青春</w:t>
      </w:r>
      <w:r w:rsidRPr="00DC2A8C">
        <w:t xml:space="preserve"> 一起拼</w:t>
      </w:r>
      <w:r w:rsidRPr="00DC2A8C">
        <w:t>——</w:t>
      </w:r>
      <w:r w:rsidRPr="00DC2A8C">
        <w:t>济南市博物馆开展</w:t>
      </w:r>
      <w:r w:rsidRPr="00DC2A8C">
        <w:t>“</w:t>
      </w:r>
      <w:r w:rsidRPr="00DC2A8C">
        <w:t>五四</w:t>
      </w:r>
      <w:r w:rsidRPr="00DC2A8C">
        <w:t>”</w:t>
      </w:r>
      <w:r w:rsidRPr="00DC2A8C">
        <w:t>青年主题活动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习近平总书记说过：“青年是整个社会力量中最积极、最有生气的力量，国家的希望在青年，民族的未来在青年。”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在第</w:t>
      </w:r>
      <w:r>
        <w:t>102</w:t>
      </w:r>
      <w:r>
        <w:t>个</w:t>
      </w:r>
      <w:r>
        <w:t>“</w:t>
      </w:r>
      <w:r>
        <w:t>五四青年节</w:t>
      </w:r>
      <w:r>
        <w:t>”</w:t>
      </w:r>
      <w:r>
        <w:t>即将到来之际，济南市博物馆开展</w:t>
      </w:r>
      <w:r>
        <w:t>“</w:t>
      </w:r>
      <w:r>
        <w:t>青春的节日我做主</w:t>
      </w:r>
      <w:r>
        <w:t>”</w:t>
      </w:r>
      <w:r>
        <w:t>主题活动，以青春之我、奋斗之我展现博物馆青年积极向上新风貌。</w:t>
      </w:r>
    </w:p>
    <w:p w:rsidR="00D26610" w:rsidRDefault="00D26610" w:rsidP="00D26610">
      <w:pPr>
        <w:ind w:firstLineChars="200" w:firstLine="420"/>
      </w:pPr>
      <w:r>
        <w:t>102</w:t>
      </w:r>
      <w:r>
        <w:t>年前，</w:t>
      </w:r>
      <w:r>
        <w:t>“</w:t>
      </w:r>
      <w:r>
        <w:t>五四</w:t>
      </w:r>
      <w:r>
        <w:t>”</w:t>
      </w:r>
      <w:r>
        <w:t>运动的熊熊烈火点燃了青年的热情与激情。</w:t>
      </w:r>
      <w:r>
        <w:t>“</w:t>
      </w:r>
      <w:r>
        <w:t>五四</w:t>
      </w:r>
      <w:r>
        <w:t>”</w:t>
      </w:r>
      <w:r>
        <w:t>薪火代相传，一代又一代的青年人肆意挥洒青春、放飞梦想，开启中国历史新篇章。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青春心向党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今年是中国共产党成立</w:t>
      </w:r>
      <w:r>
        <w:t>100</w:t>
      </w:r>
      <w:r>
        <w:t>周年，博物馆组织青年职工在博雅堂观看</w:t>
      </w:r>
      <w:r>
        <w:t>“</w:t>
      </w:r>
      <w:r>
        <w:t>青年大学习</w:t>
      </w:r>
      <w:r>
        <w:t>”</w:t>
      </w:r>
      <w:r>
        <w:t>线上主题团课，共同回顾党带领人民走过的气壮山河的百年征程。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根据视频内容，设置了选择题抢答环节，大家纷纷举手抢答，体现了党史知识的深厚积累。济南市博物馆青年职工表示一定会接过革命薪火，学党史、强信念、跟党走，让红色精神激发奋进力量。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“青年大学习”举手抢答题目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青春舞飞扬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济南市博物馆青年职工利用业余时间排练健身舞，并在活动当天带来精彩的演出，伴随着欢快的音乐，一群朝气蓬勃的年轻人踏着青春的节拍，在阳光下炫动舞姿，活力四射</w:t>
      </w:r>
      <w:r>
        <w:t>,</w:t>
      </w:r>
      <w:r>
        <w:t>神采飞扬</w:t>
      </w:r>
      <w:r>
        <w:t>,</w:t>
      </w:r>
      <w:r>
        <w:t>充分展现了青春开朗的精神面貌。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活力四射的舞蹈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青春敢拼搏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“滚雪球”、“我写字你来猜”、“蒙眼取水”，一个个有趣的运动项目使“五四青年节”主题活动的气氛达到高潮。趣味运动会以团体项目为主，全体青年职工分为四个组进行体力的角逐和智慧的比拼。赛场上欢声笑语不断，队员们互相加油助威，留下了无数精彩瞬间，让人回味无穷。青年职工们发扬“友谊第一、比赛第二”的体育精神，不仅展现出了拼搏向上的精神面貌，更展示了极强的团队凝聚力和合作精神，圆满完成任务。经过一下午的趣味比拼与风采展示，济南市博物馆“青春的节日我做主”“五四”青年主题活动在团结、和谐、欢乐的氛围中圆满落下帷幕。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团队合作“滚雪球”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“我写字你来猜”题目都来源于馆内青铜器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大力，再大力一点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“蒙眼取水”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此刻，队友就是我的眼睛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比分落后的队伍接受“扮鬼脸惩罚”</w:t>
      </w:r>
    </w:p>
    <w:p w:rsidR="00D26610" w:rsidRDefault="00D26610" w:rsidP="00D26610">
      <w:pPr>
        <w:ind w:firstLineChars="200" w:firstLine="420"/>
      </w:pPr>
      <w:r>
        <w:rPr>
          <w:rFonts w:hint="eastAsia"/>
        </w:rPr>
        <w:t>青年，是成长更是担当。济南市博物馆通过开展“五四”青年主题活动，激励了青年职工以执着的信念、优良的品质、丰富的知识、过硬的本领，去拼搏，去努力，为文博事业的发展贡献出青春的智慧与力量。没有人永远青春，但永远有人正青春。一起拼搏吧！趁青春，拼现在，期未来！</w:t>
      </w:r>
    </w:p>
    <w:p w:rsidR="00D26610" w:rsidRDefault="00D26610" w:rsidP="00DC2A8C">
      <w:pPr>
        <w:jc w:val="right"/>
      </w:pPr>
      <w:r w:rsidRPr="00DC2A8C">
        <w:rPr>
          <w:rFonts w:hint="eastAsia"/>
        </w:rPr>
        <w:t>济南市博物馆</w:t>
      </w:r>
      <w:r>
        <w:rPr>
          <w:rFonts w:hint="eastAsia"/>
        </w:rPr>
        <w:t>2021-4-30</w:t>
      </w:r>
    </w:p>
    <w:p w:rsidR="00D26610" w:rsidRDefault="00D26610" w:rsidP="002A64DC">
      <w:pPr>
        <w:sectPr w:rsidR="00D26610" w:rsidSect="002A64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2320D" w:rsidRDefault="0062320D"/>
    <w:sectPr w:rsidR="006232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6610"/>
    <w:rsid w:val="0062320D"/>
    <w:rsid w:val="00D26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266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2661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842</Characters>
  <Application>Microsoft Office Word</Application>
  <DocSecurity>0</DocSecurity>
  <Lines>7</Lines>
  <Paragraphs>1</Paragraphs>
  <ScaleCrop>false</ScaleCrop>
  <Company>Microsoft</Company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2022-06-17T05:22:00Z</dcterms:created>
</cp:coreProperties>
</file>