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7A2" w:rsidRDefault="00D477A2">
      <w:pPr>
        <w:pStyle w:val="1"/>
      </w:pPr>
      <w:r>
        <w:rPr>
          <w:rFonts w:hint="eastAsia"/>
        </w:rPr>
        <w:t>襄阳首批民间博物馆——熊银匠银文化展示馆</w:t>
      </w:r>
    </w:p>
    <w:p w:rsidR="00D477A2" w:rsidRDefault="00D477A2">
      <w:pPr>
        <w:ind w:firstLine="420"/>
        <w:jc w:val="left"/>
      </w:pPr>
      <w:r>
        <w:rPr>
          <w:rFonts w:hint="eastAsia"/>
        </w:rPr>
        <w:t>为进一健全我市公共文化服务体系，满足人民群众日益增长的文化需求，经过一番评定，襄阳市文旅局近期公布了首批</w:t>
      </w:r>
      <w:r>
        <w:rPr>
          <w:rFonts w:hint="eastAsia"/>
        </w:rPr>
        <w:t>11</w:t>
      </w:r>
      <w:r>
        <w:rPr>
          <w:rFonts w:hint="eastAsia"/>
        </w:rPr>
        <w:t>家民间博物馆。今天跟着我们到熊银匠银文化展示馆看看。</w:t>
      </w:r>
    </w:p>
    <w:p w:rsidR="00D477A2" w:rsidRDefault="00D477A2">
      <w:pPr>
        <w:ind w:firstLine="420"/>
        <w:jc w:val="left"/>
      </w:pPr>
      <w:r>
        <w:rPr>
          <w:rFonts w:hint="eastAsia"/>
        </w:rPr>
        <w:t>熊银匠银文化展览馆</w:t>
      </w:r>
    </w:p>
    <w:p w:rsidR="00D477A2" w:rsidRDefault="00D477A2">
      <w:pPr>
        <w:ind w:firstLine="420"/>
        <w:jc w:val="left"/>
      </w:pPr>
      <w:r>
        <w:rPr>
          <w:rFonts w:hint="eastAsia"/>
        </w:rPr>
        <w:t>熊银匠是湖北省非物质文化遗产代表性项目，熊银匠银文化展览馆位于</w:t>
      </w:r>
      <w:r>
        <w:rPr>
          <w:rFonts w:hint="eastAsia"/>
        </w:rPr>
        <w:t>603</w:t>
      </w:r>
      <w:r>
        <w:rPr>
          <w:rFonts w:hint="eastAsia"/>
        </w:rPr>
        <w:t>文创园内，面积约</w:t>
      </w:r>
      <w:r>
        <w:rPr>
          <w:rFonts w:hint="eastAsia"/>
        </w:rPr>
        <w:t>300</w:t>
      </w:r>
      <w:r>
        <w:rPr>
          <w:rFonts w:hint="eastAsia"/>
        </w:rPr>
        <w:t>平方米，馆内通过介绍熊银匠百年历史传承的图片、熊银匠祖传的实物、熊银匠祖先手工制作的银器加工工具等近</w:t>
      </w:r>
      <w:r>
        <w:rPr>
          <w:rFonts w:hint="eastAsia"/>
        </w:rPr>
        <w:t>500</w:t>
      </w:r>
      <w:r>
        <w:rPr>
          <w:rFonts w:hint="eastAsia"/>
        </w:rPr>
        <w:t>件银饰精品的展品，以“银”为线，再现了汉水流域银器文化的传承脉络。</w:t>
      </w:r>
    </w:p>
    <w:p w:rsidR="00D477A2" w:rsidRDefault="00D477A2">
      <w:pPr>
        <w:ind w:firstLine="420"/>
        <w:jc w:val="left"/>
      </w:pPr>
      <w:r>
        <w:rPr>
          <w:rFonts w:hint="eastAsia"/>
        </w:rPr>
        <w:t>1</w:t>
      </w:r>
    </w:p>
    <w:p w:rsidR="00D477A2" w:rsidRDefault="00D477A2">
      <w:pPr>
        <w:ind w:firstLine="420"/>
        <w:jc w:val="left"/>
      </w:pPr>
      <w:r>
        <w:rPr>
          <w:rFonts w:hint="eastAsia"/>
        </w:rPr>
        <w:t>起源</w:t>
      </w:r>
    </w:p>
    <w:p w:rsidR="00D477A2" w:rsidRDefault="00D477A2">
      <w:pPr>
        <w:ind w:firstLine="420"/>
        <w:jc w:val="left"/>
      </w:pPr>
      <w:r>
        <w:rPr>
          <w:rFonts w:hint="eastAsia"/>
        </w:rPr>
        <w:t>熊银匠”起源于清代，距今已有两百多年的历史。清代嘉庆年间祖籍江西丰城的银匠熊家被嘉庆皇帝御旨钦点进宫赶制一批极具独特艺术风格的纯银、金饰品。由于其制作的饰品精雕细刻、高雅华丽，富有特色，</w:t>
      </w:r>
      <w:r>
        <w:rPr>
          <w:rFonts w:hint="eastAsia"/>
        </w:rPr>
        <w:t xml:space="preserve"> </w:t>
      </w:r>
      <w:r>
        <w:rPr>
          <w:rFonts w:hint="eastAsia"/>
        </w:rPr>
        <w:t>被嘉庆皇帝封为“宫廷银匠”，</w:t>
      </w:r>
      <w:r>
        <w:rPr>
          <w:rFonts w:hint="eastAsia"/>
        </w:rPr>
        <w:t xml:space="preserve"> </w:t>
      </w:r>
      <w:r>
        <w:rPr>
          <w:rFonts w:hint="eastAsia"/>
        </w:rPr>
        <w:t>御赐</w:t>
      </w:r>
      <w:r>
        <w:rPr>
          <w:rFonts w:hint="eastAsia"/>
        </w:rPr>
        <w:t xml:space="preserve"> </w:t>
      </w:r>
      <w:r>
        <w:rPr>
          <w:rFonts w:hint="eastAsia"/>
        </w:rPr>
        <w:t>“庆美银楼”金字匾牌一块，</w:t>
      </w:r>
      <w:r>
        <w:rPr>
          <w:rFonts w:hint="eastAsia"/>
        </w:rPr>
        <w:t xml:space="preserve"> </w:t>
      </w:r>
      <w:r>
        <w:rPr>
          <w:rFonts w:hint="eastAsia"/>
        </w:rPr>
        <w:t>“庆美银楼”成为当时最负盛名的四大银楼之一。</w:t>
      </w:r>
    </w:p>
    <w:p w:rsidR="00D477A2" w:rsidRDefault="00D477A2">
      <w:pPr>
        <w:ind w:firstLine="420"/>
        <w:jc w:val="left"/>
      </w:pPr>
      <w:r>
        <w:rPr>
          <w:rFonts w:hint="eastAsia"/>
        </w:rPr>
        <w:t>2</w:t>
      </w:r>
    </w:p>
    <w:p w:rsidR="00D477A2" w:rsidRDefault="00D477A2">
      <w:pPr>
        <w:ind w:firstLine="420"/>
        <w:jc w:val="left"/>
      </w:pPr>
      <w:r>
        <w:rPr>
          <w:rFonts w:hint="eastAsia"/>
        </w:rPr>
        <w:t>手工银饰制作技艺</w:t>
      </w:r>
    </w:p>
    <w:p w:rsidR="00D477A2" w:rsidRDefault="00D477A2">
      <w:pPr>
        <w:ind w:firstLine="420"/>
        <w:jc w:val="left"/>
      </w:pPr>
      <w:r>
        <w:rPr>
          <w:rFonts w:hint="eastAsia"/>
        </w:rPr>
        <w:t>说到手工银饰制作技艺，熊银匠的手工一体壶不得不提，一体壶又叫一张打，即用一张银料先打造成大体的型状，在壶嘴处预留壶壁</w:t>
      </w:r>
      <w:r>
        <w:rPr>
          <w:rFonts w:hint="eastAsia"/>
        </w:rPr>
        <w:t>2-3</w:t>
      </w:r>
      <w:r>
        <w:rPr>
          <w:rFonts w:hint="eastAsia"/>
        </w:rPr>
        <w:t>倍的厚度，再逐步打造壶嘴。壶嘴、</w:t>
      </w:r>
      <w:r>
        <w:rPr>
          <w:rFonts w:hint="eastAsia"/>
        </w:rPr>
        <w:t xml:space="preserve"> </w:t>
      </w:r>
      <w:r>
        <w:rPr>
          <w:rFonts w:hint="eastAsia"/>
        </w:rPr>
        <w:t>提梁、</w:t>
      </w:r>
      <w:r>
        <w:rPr>
          <w:rFonts w:hint="eastAsia"/>
        </w:rPr>
        <w:t xml:space="preserve"> </w:t>
      </w:r>
      <w:r>
        <w:rPr>
          <w:rFonts w:hint="eastAsia"/>
        </w:rPr>
        <w:t>壶盖头三点一线，出水呈一条直线，不偏不倚，出水顺畅，不挂水。其壶身无缝无焊，做工精细淳朴，工艺更加复杂，体现了传统手工银器的个性魅力。</w:t>
      </w:r>
    </w:p>
    <w:p w:rsidR="00D477A2" w:rsidRDefault="00D477A2">
      <w:pPr>
        <w:ind w:firstLine="420"/>
        <w:jc w:val="left"/>
      </w:pPr>
      <w:r>
        <w:rPr>
          <w:rFonts w:hint="eastAsia"/>
        </w:rPr>
        <w:t>除了中国传统文化银饰，熊银匠很早就进行西方文化风格银饰的制作出口工作。</w:t>
      </w:r>
    </w:p>
    <w:p w:rsidR="00D477A2" w:rsidRDefault="00D477A2">
      <w:pPr>
        <w:ind w:firstLine="420"/>
        <w:jc w:val="left"/>
      </w:pPr>
      <w:r>
        <w:rPr>
          <w:rFonts w:hint="eastAsia"/>
        </w:rPr>
        <w:t>3</w:t>
      </w:r>
    </w:p>
    <w:p w:rsidR="00D477A2" w:rsidRDefault="00D477A2">
      <w:pPr>
        <w:ind w:firstLine="420"/>
        <w:jc w:val="left"/>
      </w:pPr>
      <w:r>
        <w:rPr>
          <w:rFonts w:hint="eastAsia"/>
        </w:rPr>
        <w:t>文创产品</w:t>
      </w:r>
    </w:p>
    <w:p w:rsidR="00D477A2" w:rsidRDefault="00D477A2">
      <w:pPr>
        <w:ind w:firstLine="420"/>
        <w:jc w:val="left"/>
      </w:pPr>
      <w:r>
        <w:rPr>
          <w:rFonts w:hint="eastAsia"/>
        </w:rPr>
        <w:t>同时在熊银匠银文化展示馆也有很多文创产品在这里展示，把手工艺和襄阳元素相结合，向大家展示襄阳文化。</w:t>
      </w:r>
    </w:p>
    <w:p w:rsidR="00D477A2" w:rsidRDefault="00D477A2">
      <w:pPr>
        <w:ind w:firstLine="420"/>
        <w:jc w:val="right"/>
      </w:pPr>
      <w:r>
        <w:rPr>
          <w:rFonts w:hint="eastAsia"/>
        </w:rPr>
        <w:t>襄阳旅游</w:t>
      </w:r>
      <w:r>
        <w:rPr>
          <w:rFonts w:hint="eastAsia"/>
        </w:rPr>
        <w:t>2022-03-17</w:t>
      </w:r>
    </w:p>
    <w:p w:rsidR="00D477A2" w:rsidRDefault="00D477A2" w:rsidP="00B03818">
      <w:pPr>
        <w:sectPr w:rsidR="00D477A2" w:rsidSect="00B03818">
          <w:type w:val="continuous"/>
          <w:pgSz w:w="11906" w:h="16838"/>
          <w:pgMar w:top="1644" w:right="1236" w:bottom="1418" w:left="1814" w:header="851" w:footer="907" w:gutter="0"/>
          <w:pgNumType w:start="1"/>
          <w:cols w:space="720"/>
          <w:docGrid w:type="lines" w:linePitch="341" w:charSpace="2373"/>
        </w:sectPr>
      </w:pPr>
    </w:p>
    <w:p w:rsidR="00791375" w:rsidRDefault="00791375"/>
    <w:sectPr w:rsidR="007913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77A2"/>
    <w:rsid w:val="00791375"/>
    <w:rsid w:val="00D477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477A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477A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Microsoft</Company>
  <LinksUpToDate>false</LinksUpToDate>
  <CharactersWithSpaces>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2022-06-17T07:34:00Z</dcterms:created>
</cp:coreProperties>
</file>