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AEF" w:rsidRDefault="00B51AEF" w:rsidP="00720079">
      <w:pPr>
        <w:pStyle w:val="1"/>
      </w:pPr>
      <w:r w:rsidRPr="00720079">
        <w:rPr>
          <w:rFonts w:hint="eastAsia"/>
        </w:rPr>
        <w:t>博物馆文创越来越“卷”了！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博物馆文创也越来越“卷”了！“考古盲盒”卖到脱销、“唐宫小姐姐”火遍全网、三星堆文物“上新”成“顶流”……</w:t>
      </w:r>
      <w:r>
        <w:t>2021</w:t>
      </w:r>
      <w:r>
        <w:t>年的中国博物馆文创界，可谓从头</w:t>
      </w:r>
      <w:r>
        <w:t>“</w:t>
      </w:r>
      <w:r>
        <w:t>卷</w:t>
      </w:r>
      <w:r>
        <w:t>”</w:t>
      </w:r>
      <w:r>
        <w:t>到尾。最近，湖北省博物馆</w:t>
      </w:r>
      <w:r>
        <w:t>“</w:t>
      </w:r>
      <w:r>
        <w:t>出圈</w:t>
      </w:r>
      <w:r>
        <w:t>”</w:t>
      </w:r>
      <w:r>
        <w:t>了！其镇馆之宝</w:t>
      </w:r>
      <w:r>
        <w:t>“</w:t>
      </w:r>
      <w:r>
        <w:t>越王勾践剑</w:t>
      </w:r>
      <w:r>
        <w:t>”</w:t>
      </w:r>
      <w:r>
        <w:t>的数字藏品正式对外发行。</w:t>
      </w:r>
      <w:r>
        <w:t>10000</w:t>
      </w:r>
      <w:r>
        <w:t>份，在支付宝上线</w:t>
      </w:r>
      <w:r>
        <w:t>3</w:t>
      </w:r>
      <w:r>
        <w:t>秒即售罄，引发热议。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左手科技，右手文明。拥抱未来，博物馆兴起新浪潮。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博物馆，更会玩儿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“不创新，没有一家博物馆的大门能够开得下去。”正如前故宫博物院院长单霁翔所说，文物也必须“活”起来。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今年年初，一场《唐宫夜宴》舞让河南博物院火爆出圈！十几位小姐姐浓妆艳抹、娇憨可人地赴宴，而真正的“主角”却是虚拟背景中的许多国宝级文物——莲鹤方壶、妇好鸮尊、贾湖骨笛……这些曾经冷僻的名字，如今被年轻人津津乐道。</w:t>
      </w:r>
      <w:r>
        <w:t>90</w:t>
      </w:r>
      <w:r>
        <w:t>后王倩，是一名文博爱好者。以前，每去一个地方的博物馆，她都会保存票根。而后来，她的打卡方式，变成了购买文创等周边产品，</w:t>
      </w:r>
      <w:r>
        <w:t>“</w:t>
      </w:r>
      <w:r>
        <w:t>感觉更有意思，也符合我们年轻人的喜好，更有感觉。</w:t>
      </w:r>
      <w:r>
        <w:t>”</w:t>
      </w:r>
      <w:r>
        <w:t>文创的形式，在科技的加持下，正不断推陈出新。业内人士指出，例如</w:t>
      </w:r>
      <w:r>
        <w:t>5G+AR</w:t>
      </w:r>
      <w:r>
        <w:t>技术，应用于博物馆策展和展陈展示中，可以让人们穿越时空</w:t>
      </w:r>
      <w:r>
        <w:rPr>
          <w:rFonts w:hint="eastAsia"/>
        </w:rPr>
        <w:t>，实现了“人在古人画中游”的梦想。数字技术不仅能让人们随心所欲地“云游”博物馆，还可以“无中生有”“以假乱真”，创造出虚拟与现实融合的网络时代文化体验。今年</w:t>
      </w:r>
      <w:r>
        <w:t>4</w:t>
      </w:r>
      <w:r>
        <w:t>月，一场名为</w:t>
      </w:r>
      <w:r>
        <w:t>“</w:t>
      </w:r>
      <w:r>
        <w:t>丝路美地</w:t>
      </w:r>
      <w:r>
        <w:t>”</w:t>
      </w:r>
      <w:r>
        <w:t>的数字敦煌展活动，作为中国敦煌活动年开幕的重磅展览，引发国际关注。形神兼备、栩栩如生的塑像和壁画，向观者讲述著名的佛经故事。行走于满目绚丽的艺术宝窟中，人们会惊奇地发现：这一展览是高科技复制款，几乎可以乱真。湖南省博物馆则用</w:t>
      </w:r>
      <w:r>
        <w:t>AR</w:t>
      </w:r>
      <w:r>
        <w:t>、</w:t>
      </w:r>
      <w:r>
        <w:t>VR</w:t>
      </w:r>
      <w:r>
        <w:t>、三维影像制作等技术，再现了宋朝人的</w:t>
      </w:r>
      <w:r>
        <w:t>“</w:t>
      </w:r>
      <w:r>
        <w:t>慢生活</w:t>
      </w:r>
      <w:r>
        <w:t>”</w:t>
      </w:r>
      <w:r>
        <w:t>。伴着悠扬的古琴乐曲，宋朝文人雅士呼朋引伴、游山玩</w:t>
      </w:r>
      <w:r>
        <w:rPr>
          <w:rFonts w:hint="eastAsia"/>
        </w:rPr>
        <w:t>水、赏花饮酒，好不惬意。据悉，这个</w:t>
      </w:r>
      <w:r>
        <w:t>360</w:t>
      </w:r>
      <w:r>
        <w:t>度全景线上虚拟展厅里，细细数来，竟隐藏了</w:t>
      </w:r>
      <w:r>
        <w:t>80</w:t>
      </w:r>
      <w:r>
        <w:t>余件文物。人们在博物馆里看到的，不再是沉睡、沉默的文物，而是活色生香、触手可及的历史与文明。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用年轻人喜欢的方式去推广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网络技术的发展，让博物馆文创越来越“内卷”了。据联合国教科文组织</w:t>
      </w:r>
      <w:r>
        <w:t>2020</w:t>
      </w:r>
      <w:r>
        <w:t>年世界博物馆报告，去年，博物馆平均闭馆</w:t>
      </w:r>
      <w:r>
        <w:t>155</w:t>
      </w:r>
      <w:r>
        <w:t>天。因疫情防控需要，中国博物馆的平均闭馆时间是</w:t>
      </w:r>
      <w:r>
        <w:t>30</w:t>
      </w:r>
      <w:r>
        <w:t>天。为适应新形势、新变化，国内多家博物馆探索云展览、云直播，寻求</w:t>
      </w:r>
      <w:r>
        <w:t>“</w:t>
      </w:r>
      <w:r>
        <w:t>云</w:t>
      </w:r>
      <w:r>
        <w:t>”</w:t>
      </w:r>
      <w:r>
        <w:t>出圈。不过，博物馆</w:t>
      </w:r>
      <w:r>
        <w:t>“</w:t>
      </w:r>
      <w:r>
        <w:t>登云入网</w:t>
      </w:r>
      <w:r>
        <w:t>”</w:t>
      </w:r>
      <w:r>
        <w:t>并非只在前端和展厅。</w:t>
      </w:r>
      <w:r>
        <w:t>10</w:t>
      </w:r>
      <w:r>
        <w:t>月</w:t>
      </w:r>
      <w:r>
        <w:t>29</w:t>
      </w:r>
      <w:r>
        <w:t>日，湖北省博物馆镇馆之宝</w:t>
      </w:r>
      <w:r>
        <w:t>“</w:t>
      </w:r>
      <w:r>
        <w:t>越王勾践剑</w:t>
      </w:r>
      <w:r>
        <w:t>”</w:t>
      </w:r>
      <w:r>
        <w:t>的数字藏品，通过支付宝平台正式对外发行，上线即售罄，相关话题迅速冲上微博热搜。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湖北省博物馆副馆长王先福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“</w:t>
      </w:r>
      <w:r>
        <w:t>60</w:t>
      </w:r>
      <w:r>
        <w:t>多万人抢</w:t>
      </w:r>
      <w:r>
        <w:t>1</w:t>
      </w:r>
      <w:r>
        <w:t>万把剑，</w:t>
      </w:r>
      <w:r>
        <w:t>3</w:t>
      </w:r>
      <w:r>
        <w:t>秒就没了！</w:t>
      </w:r>
      <w:r>
        <w:t>”</w:t>
      </w:r>
      <w:r>
        <w:t>湖北省博物馆副馆长王先福直言，此前完全没想到：</w:t>
      </w:r>
      <w:r>
        <w:t>“</w:t>
      </w:r>
      <w:r>
        <w:t>如此的轰动效应，是我们没有预料到的，而且我们好多同事守着手机都没抢到。</w:t>
      </w:r>
      <w:r>
        <w:t>”</w:t>
      </w:r>
      <w:r>
        <w:t>新青年们，正在跃跃欲试。支付宝数据显示，购买者来自全球各地，多是二三十岁的年轻人。科技，让博物馆远离昔日</w:t>
      </w:r>
      <w:r>
        <w:t>“</w:t>
      </w:r>
      <w:r>
        <w:t>高冷</w:t>
      </w:r>
      <w:r>
        <w:t>”</w:t>
      </w:r>
      <w:r>
        <w:t>的形象，带着前所未有的勃勃生机，走进年轻人的生活。是如何做到的？王先福认为，数字藏品让古文物突破了时空的界限、年龄界限：</w:t>
      </w:r>
      <w:r>
        <w:t>“</w:t>
      </w:r>
      <w:r>
        <w:t>打造新的文化场景，用年轻人喜欢的方式去推广传统文化，事半功倍。</w:t>
      </w:r>
      <w:r>
        <w:t>”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更开放、更好玩、更具时代感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为什么会想到上线数字藏品？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王先福说，传统的博物馆文创，大多比较同质化，书签、帆布包、印花</w:t>
      </w:r>
      <w:r>
        <w:t>T</w:t>
      </w:r>
      <w:r>
        <w:t>恤是标配，故宫文创以俏皮的方式开了先河，但能不能有更符合文物原貌，更还原历史，更有参与感的文创产品呢？定期开文化产品元素的推荐会，邀请各个部门的专家、学者参与其中，每个人都可以畅所欲言，通过文字、绘画、图片等各种方式，提交大家觉得可以开发的文物元素。直到，一个偶然的机会，他们接触到了蚂蚁链的研发团队。</w:t>
      </w:r>
      <w:r>
        <w:t>“</w:t>
      </w:r>
      <w:r>
        <w:t>刚开始我也没觉得有啥特别的，毕竟以前，我们也在馆内推出过</w:t>
      </w:r>
      <w:r>
        <w:t>3D</w:t>
      </w:r>
      <w:r>
        <w:t>藏品，但观众只能到现场来看。空间的制约，让文物的传承有了限制。</w:t>
      </w:r>
      <w:r>
        <w:t>”</w:t>
      </w:r>
      <w:r>
        <w:t>所以，能不能做得更开</w:t>
      </w:r>
      <w:r>
        <w:rPr>
          <w:rFonts w:hint="eastAsia"/>
        </w:rPr>
        <w:t>放、更好玩、更具时代感呢？数字藏品，呼之欲出。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支付宝用户抢购到的数字藏品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与线下博物馆的文物不同，数字藏品不仅能还原古文物的样子，收藏者还可以在自己的手机上，自行翻转、放大、缩小，看清文物上每一处细节。虽然根据支付宝上的相关规则，用户在持有数字藏品满</w:t>
      </w:r>
      <w:r>
        <w:t>180</w:t>
      </w:r>
      <w:r>
        <w:t>天后，可进行好友间的转赠，不得用于炒作、场外交易或任何商业用途，但这也没能挡住年轻人的热情。点开一件数字藏品，就会显示购买者的名字，这种</w:t>
      </w:r>
      <w:r>
        <w:t>“</w:t>
      </w:r>
      <w:r>
        <w:t>占有欲</w:t>
      </w:r>
      <w:r>
        <w:t>”</w:t>
      </w:r>
      <w:r>
        <w:t>，可能会让消费者与文物之间产生一种跨越时空的联结。一经发布，迅速售罄，就是最好的验证。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王先福向观众讲解文物故事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“一边是千古文物，一边是数字技术，当老艺术与新科技相遇，实际上是一种新的收藏方式，这也标志着我们在文博数字化发展新形态上的一次尝试。”王先福说，这是湖北省博物馆在数字藏品上的一次“试水”，也是真正意义上数字藏品零的突破。“下一个藏品我们可能会推出与‘越王勾践剑’相关的‘吴王夫差矛’，形成一个和荆楚文化有关的联系性、系列性数字化藏品，这更符合年轻人的收藏喜好，并且其中蕴含的历史逻辑，也将会帮助他们更容易去了解咱们的荆楚文化。”文博人的想法，正在得到印证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记者观察：博物馆文创还可以更“卷”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为何博物馆文创一再引发狂热追捧？说到底，博物馆文创的火热，离不开供给侧的出新，也折射出公众持续井喷的文化热情。</w:t>
      </w:r>
    </w:p>
    <w:p w:rsidR="00B51AEF" w:rsidRDefault="00B51AEF" w:rsidP="00B51AEF">
      <w:pPr>
        <w:ind w:firstLineChars="200" w:firstLine="420"/>
      </w:pPr>
      <w:r>
        <w:rPr>
          <w:rFonts w:hint="eastAsia"/>
        </w:rPr>
        <w:t>每一家博物馆，都坐拥一座独一无二的富矿，关键是立足脚下的土地，充分挖掘文物蕴藏的文化内容、历史内涵，并通过创意、创新等方式，引人入胜。疫情发生以来，社交媒体、直播十分活跃，博物馆也从线下走到了线上，以前沿技术结合当下热点，主动寻求与人们的互动交流。“云展览”“云游博物馆”成为常态，“云游敦煌”等线上产品通过数字技术走入千家万户，不管身处何方，只要动动指尖，就能感受传统文化之美；今年</w:t>
      </w:r>
      <w:r>
        <w:t>3</w:t>
      </w:r>
      <w:r>
        <w:t>月，众网友围观了三星堆的挖掘现场。新技术最大限度呈现了三星堆文物之美，在直播和弹幕的加持下，黄金面具、鸟型金饰片</w:t>
      </w:r>
      <w:r>
        <w:t>“</w:t>
      </w:r>
      <w:r>
        <w:t>圈粉</w:t>
      </w:r>
      <w:r>
        <w:t>”</w:t>
      </w:r>
      <w:r>
        <w:t>无数。</w:t>
      </w:r>
      <w:r>
        <w:rPr>
          <w:rFonts w:hint="eastAsia"/>
        </w:rPr>
        <w:t>博物馆“出圈”之后的路该如何走，怎样让传统接续未来，期待从业者开启新思考、探索新模式、提出新方案，让传统文化更好地抵达公众。“越王勾践剑”数字藏品上线支付宝小程序，就是一次有益的尝试。如蚂蚁集团副总裁、智能科技事业群总裁蒋国飞所说：“中国传统文化需要保护、需要探索，更需要演绎和活化。我们希望蚂蚁链技术能够助力传统文化符号穿越时空，获得更持久的生命力。”</w:t>
      </w:r>
    </w:p>
    <w:p w:rsidR="00B51AEF" w:rsidRDefault="00B51AEF" w:rsidP="00720079">
      <w:pPr>
        <w:jc w:val="right"/>
      </w:pPr>
      <w:r w:rsidRPr="00720079">
        <w:rPr>
          <w:rFonts w:hint="eastAsia"/>
        </w:rPr>
        <w:t>极目新闻</w:t>
      </w:r>
      <w:r>
        <w:rPr>
          <w:rFonts w:hint="eastAsia"/>
        </w:rPr>
        <w:t>2021-12-15</w:t>
      </w:r>
    </w:p>
    <w:p w:rsidR="00B51AEF" w:rsidRDefault="00B51AEF" w:rsidP="003617B5">
      <w:pPr>
        <w:sectPr w:rsidR="00B51AEF" w:rsidSect="003617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0E57" w:rsidRDefault="00F50E57"/>
    <w:sectPr w:rsidR="00F50E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1AEF"/>
    <w:rsid w:val="00B51AEF"/>
    <w:rsid w:val="00F50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1A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51A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388</Words>
  <Characters>2213</Characters>
  <Application>Microsoft Office Word</Application>
  <DocSecurity>0</DocSecurity>
  <Lines>18</Lines>
  <Paragraphs>5</Paragraphs>
  <ScaleCrop>false</ScaleCrop>
  <Company>Microsoft</Company>
  <LinksUpToDate>false</LinksUpToDate>
  <CharactersWithSpaces>2596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2022-06-17T01:27:00Z</dcterms:created>
</cp:coreProperties>
</file>