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08F" w:rsidRDefault="000A608F" w:rsidP="00533CA6">
      <w:pPr>
        <w:pStyle w:val="1"/>
        <w:rPr>
          <w:rFonts w:hint="eastAsia"/>
        </w:rPr>
      </w:pPr>
      <w:r w:rsidRPr="00533CA6">
        <w:rPr>
          <w:rFonts w:hint="eastAsia"/>
        </w:rPr>
        <w:t>丝路三国</w:t>
      </w:r>
      <w:r w:rsidRPr="00533CA6">
        <w:t>220瑰宝荟萃香江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“丝绸之路”震古铄今，当中孕育的文化你又知道多少？香港歷史博物馆即日起举办的“绵亘万里——世界遗产丝绸之路”大型展览，将展出来自内地、哈萨克斯坦和吉尔吉斯斯坦三国，约</w:t>
      </w:r>
      <w:r>
        <w:t>220</w:t>
      </w:r>
      <w:r>
        <w:t>件与丝路有关的宝物，其中</w:t>
      </w:r>
      <w:r>
        <w:t>160</w:t>
      </w:r>
      <w:r>
        <w:t>多件来自陕西、河南、甘肃及新疆的展品中，逾半更是国家一级文物。行政长官林郑月娥出席揭幕仪式。她表示，</w:t>
      </w:r>
      <w:r>
        <w:t>“</w:t>
      </w:r>
      <w:r>
        <w:t>丝绸之路</w:t>
      </w:r>
      <w:r>
        <w:t>”</w:t>
      </w:r>
      <w:r>
        <w:t>是沟通东西文化、推动人类发展的文明之路，两千年前丝路的开放包容、兼收并蓄，与现代集思广益的精神前后辉映，认为</w:t>
      </w:r>
      <w:r>
        <w:t>“</w:t>
      </w:r>
      <w:r>
        <w:t>一带一路</w:t>
      </w:r>
      <w:r>
        <w:t>”</w:t>
      </w:r>
      <w:r>
        <w:t>必会继续</w:t>
      </w:r>
      <w:r>
        <w:t>“</w:t>
      </w:r>
      <w:r>
        <w:t>丝绸之路</w:t>
      </w:r>
      <w:r>
        <w:t>”</w:t>
      </w:r>
      <w:r>
        <w:t>的使命，促进民心相通，建成文明之路。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大公报记者</w:t>
      </w:r>
      <w:r>
        <w:t xml:space="preserve"> </w:t>
      </w:r>
      <w:r>
        <w:t>李淇（文）</w:t>
      </w:r>
      <w:r>
        <w:t xml:space="preserve"> </w:t>
      </w:r>
      <w:r>
        <w:t>黄洋港（图）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由国家文物局和康文署联合举办的“绵亘万里——世界遗产丝绸之路”大型展览，昨日于歷史博物馆盛大开幕，林郑月娥与国家文化部部长雒树刚、中联办主任王志民、国家文物局局长刘玉珠、中联办副主任杨健、民政事务局局长刘江华等担任主礼嘉宾，为展览剪綵。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为回归</w:t>
      </w:r>
      <w:r>
        <w:t>20</w:t>
      </w:r>
      <w:r>
        <w:t>周年活动添亮点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林郑月娥致辞时指出，“世界遗产丝绸之路”展览，正为连串庆祝香港回归</w:t>
      </w:r>
      <w:r>
        <w:t>20</w:t>
      </w:r>
      <w:r>
        <w:t>周年的活动，添上另一个亮点。她说，相信大家对</w:t>
      </w:r>
      <w:r>
        <w:t>“</w:t>
      </w:r>
      <w:r>
        <w:t>丝绸之路</w:t>
      </w:r>
      <w:r>
        <w:t>”</w:t>
      </w:r>
      <w:r>
        <w:t>这条横越亚欧的通道不会陌生，它不单是运送丝绸香料的贸易之路，也是沟通东西文化、推动人类发展的文明之路。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今次展览将三个国家文物荟萃一堂，展示丝路绚丽文化瑰宝，也呈现其丰富人文面貌。林郑月娥引述国家主席习近平今年五月在“一带一路”国际合作高峰论坛上的讲话，指“古丝绸之路绵亘万里，延续千年，积淀了以和平合作、开放包容、互学互鑑、互利共赢为核心的丝路精神。”形容这是对丝路精神最精闢的註脚。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与多国文化部长探讨合作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林郑月娥提到，昨日开幕的第</w:t>
      </w:r>
      <w:r>
        <w:t>10</w:t>
      </w:r>
      <w:r>
        <w:t>届</w:t>
      </w:r>
      <w:r>
        <w:t>“</w:t>
      </w:r>
      <w:r>
        <w:t>亚洲文化合作论坛</w:t>
      </w:r>
      <w:r>
        <w:t>”</w:t>
      </w:r>
      <w:r>
        <w:t>，多个</w:t>
      </w:r>
      <w:r>
        <w:t>“</w:t>
      </w:r>
      <w:r>
        <w:t>一带一路</w:t>
      </w:r>
      <w:r>
        <w:t>”</w:t>
      </w:r>
      <w:r>
        <w:t>国家文化部长聚首香江，探讨文化融合的大趋势下，如何保护歷史文化遗产、推动邻近地区建构文化共融的社会，并加强</w:t>
      </w:r>
      <w:r>
        <w:t>“</w:t>
      </w:r>
      <w:r>
        <w:t>一带一路</w:t>
      </w:r>
      <w:r>
        <w:t>”</w:t>
      </w:r>
      <w:r>
        <w:t>沿线国家人民之间的连繫与互动。她认为，</w:t>
      </w:r>
      <w:r>
        <w:t>“</w:t>
      </w:r>
      <w:r>
        <w:t>两千年前丝路的开放包容，兼收并蓄，与我们集思广益的精神，可以说是前后辉映。</w:t>
      </w:r>
      <w:r>
        <w:t>”</w:t>
      </w:r>
      <w:r>
        <w:t>相信</w:t>
      </w:r>
      <w:r>
        <w:t>“</w:t>
      </w:r>
      <w:r>
        <w:t>一带一路</w:t>
      </w:r>
      <w:r>
        <w:t>”</w:t>
      </w:r>
      <w:r>
        <w:t>必会继续</w:t>
      </w:r>
      <w:r>
        <w:t>“</w:t>
      </w:r>
      <w:r>
        <w:t>丝绸之路</w:t>
      </w:r>
      <w:r>
        <w:t>”</w:t>
      </w:r>
      <w:r>
        <w:t>的使命促进民心相通，建成文明之路。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文物局局长：展览创四先河</w:t>
      </w:r>
    </w:p>
    <w:p w:rsidR="000A608F" w:rsidRDefault="000A608F" w:rsidP="000A608F">
      <w:pPr>
        <w:ind w:firstLineChars="200" w:firstLine="420"/>
      </w:pPr>
      <w:r>
        <w:rPr>
          <w:rFonts w:hint="eastAsia"/>
        </w:rPr>
        <w:t>国家文物局局长刘玉珠表示，丝绸之路两千多年来横贯欧亚，连通东西，形成一条集贸易、文化、交流、友谊一身的道路，是人类的宝贵遗产。他指出，本次展览是以三国联合申报的世界遗产“丝绸之路：“长安─天山廊道的路网”为主题，共动用</w:t>
      </w:r>
      <w:r>
        <w:t>37</w:t>
      </w:r>
      <w:r>
        <w:t>家文博单位、</w:t>
      </w:r>
      <w:r>
        <w:t>220</w:t>
      </w:r>
      <w:r>
        <w:t>件精美文物，展现丝绸之路沿线民族交流文化融合，文明共建的歷史。</w:t>
      </w:r>
    </w:p>
    <w:p w:rsidR="000A608F" w:rsidRDefault="000A608F" w:rsidP="000A608F">
      <w:pPr>
        <w:ind w:firstLineChars="200" w:firstLine="420"/>
        <w:rPr>
          <w:rFonts w:hint="eastAsia"/>
        </w:rPr>
      </w:pPr>
      <w:r>
        <w:rPr>
          <w:rFonts w:hint="eastAsia"/>
        </w:rPr>
        <w:t>刘玉珠又说，今次展览开创了四个先河，包括是三国首次联合的文物展览、将这项世界遗产设为主题的展览、三国联合“申遗”以来首次通过展览方式将工作向国际社会展示，而当中许多文物更是首次公开展示。</w:t>
      </w:r>
    </w:p>
    <w:p w:rsidR="000A608F" w:rsidRDefault="000A608F" w:rsidP="000A608F">
      <w:pPr>
        <w:ind w:firstLineChars="200" w:firstLine="420"/>
        <w:jc w:val="right"/>
        <w:rPr>
          <w:rFonts w:hint="eastAsia"/>
        </w:rPr>
      </w:pPr>
      <w:r w:rsidRPr="00533CA6">
        <w:rPr>
          <w:rFonts w:hint="eastAsia"/>
        </w:rPr>
        <w:t>大公网</w:t>
      </w:r>
      <w:r>
        <w:rPr>
          <w:rFonts w:hint="eastAsia"/>
        </w:rPr>
        <w:t>2017-11-29</w:t>
      </w:r>
    </w:p>
    <w:p w:rsidR="000A608F" w:rsidRDefault="000A608F" w:rsidP="00750F1E">
      <w:pPr>
        <w:sectPr w:rsidR="000A608F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520E8" w:rsidRDefault="009520E8"/>
    <w:sectPr w:rsidR="009520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608F"/>
    <w:rsid w:val="000A608F"/>
    <w:rsid w:val="00952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A60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A608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A608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