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079A" w:rsidRDefault="0078079A" w:rsidP="009745A9">
      <w:pPr>
        <w:pStyle w:val="1"/>
        <w:rPr>
          <w:rFonts w:hint="eastAsia"/>
        </w:rPr>
      </w:pPr>
      <w:r>
        <w:rPr>
          <w:rFonts w:hint="eastAsia"/>
        </w:rPr>
        <w:t>本溪市博物馆闭馆升级只为更好遇见你</w:t>
      </w:r>
    </w:p>
    <w:p w:rsidR="0078079A" w:rsidRDefault="0078079A" w:rsidP="0078079A">
      <w:pPr>
        <w:ind w:firstLineChars="200" w:firstLine="420"/>
      </w:pPr>
      <w:r>
        <w:rPr>
          <w:rFonts w:hint="eastAsia"/>
        </w:rPr>
        <w:t>日前，一则市博物馆闭馆升级改造，暂不接待公众参观的消息传遍了本溪小伙伴们的“朋友圈”。据了解，市博物馆新馆自</w:t>
      </w:r>
      <w:r>
        <w:t>2010</w:t>
      </w:r>
      <w:r>
        <w:t>年</w:t>
      </w:r>
      <w:r>
        <w:t>1</w:t>
      </w:r>
      <w:r>
        <w:t>月开馆以来已快八年了，市委、市政府高度重视文博工作，此次下拨专项资金对市博物馆基本历史陈列和相关硬件设施进行升级改造。</w:t>
      </w:r>
    </w:p>
    <w:p w:rsidR="0078079A" w:rsidRDefault="0078079A" w:rsidP="0078079A">
      <w:pPr>
        <w:ind w:firstLineChars="200" w:firstLine="420"/>
      </w:pPr>
      <w:r>
        <w:t>那么，升级改造后的博物馆会有怎样的变化？又会给我们带来怎样的新体验？带着这些问题，记者来到了市博物馆，听听我市文博工作者们是怎么说的。</w:t>
      </w:r>
    </w:p>
    <w:p w:rsidR="0078079A" w:rsidRDefault="0078079A" w:rsidP="0078079A">
      <w:pPr>
        <w:ind w:firstLineChars="200" w:firstLine="420"/>
      </w:pPr>
      <w:r>
        <w:rPr>
          <w:rFonts w:hint="eastAsia"/>
        </w:rPr>
        <w:t>展示最新成果</w:t>
      </w:r>
      <w:r>
        <w:t xml:space="preserve"> </w:t>
      </w:r>
      <w:r>
        <w:t>满足公众需求</w:t>
      </w:r>
    </w:p>
    <w:p w:rsidR="0078079A" w:rsidRDefault="0078079A" w:rsidP="0078079A">
      <w:pPr>
        <w:ind w:firstLineChars="200" w:firstLine="420"/>
      </w:pPr>
      <w:r>
        <w:t>“</w:t>
      </w:r>
      <w:r>
        <w:t>现有的基本陈列展览已经好多年了，这对于观众来说无论是内容还是形式都已经不新颖了，改造是必然的。</w:t>
      </w:r>
      <w:r>
        <w:t>”</w:t>
      </w:r>
      <w:r>
        <w:t>在市博物馆，我市考古专家梁志龙先生开门见山地谈到了此次升级改造的必然性。</w:t>
      </w:r>
    </w:p>
    <w:p w:rsidR="0078079A" w:rsidRDefault="0078079A" w:rsidP="0078079A">
      <w:pPr>
        <w:ind w:firstLineChars="200" w:firstLine="420"/>
      </w:pPr>
      <w:r>
        <w:t>市博物馆陈列展览面积</w:t>
      </w:r>
      <w:r>
        <w:t>4000</w:t>
      </w:r>
      <w:r>
        <w:t>多平方米，目前博物馆登记上账的文物</w:t>
      </w:r>
      <w:r>
        <w:t>5715</w:t>
      </w:r>
      <w:r>
        <w:t>件。其中一级文物</w:t>
      </w:r>
      <w:r>
        <w:t>4</w:t>
      </w:r>
      <w:r>
        <w:t>件、二级文物</w:t>
      </w:r>
      <w:r>
        <w:t>103</w:t>
      </w:r>
      <w:r>
        <w:t>件，三级文物</w:t>
      </w:r>
      <w:r>
        <w:t>869</w:t>
      </w:r>
      <w:r>
        <w:t>件。基本陈列《本溪的记忆》以特色馆藏和本溪地区的出土文物为基本素材，共展出文物</w:t>
      </w:r>
      <w:r>
        <w:t>580</w:t>
      </w:r>
      <w:r>
        <w:t>多件，形成了具有区域文化特点的现代化展陈。</w:t>
      </w:r>
    </w:p>
    <w:p w:rsidR="0078079A" w:rsidRDefault="0078079A" w:rsidP="0078079A">
      <w:pPr>
        <w:ind w:firstLineChars="200" w:firstLine="420"/>
      </w:pPr>
      <w:r>
        <w:t>据介绍，随着声光电科技水平的提高和博物馆社会服务理念的改变，文博工作者们非常希望用更好的技术手段和丰富的馆藏展品让</w:t>
      </w:r>
      <w:r>
        <w:t>“</w:t>
      </w:r>
      <w:r>
        <w:t>文物活起来</w:t>
      </w:r>
      <w:r>
        <w:t>”</w:t>
      </w:r>
      <w:r>
        <w:t>让博物馆的故事讲述更加生动。而且，通过我市文博工作者的努力，近年来我市的考古挖掘又有了许多新发现，不少很有展出价值的文物需要与观众见面。通过此次对基本陈列的改造升级，重新布展，既能及时反映我市近年考古成果，又能满足公众对本溪历史文化深层次认知的需求。</w:t>
      </w:r>
    </w:p>
    <w:p w:rsidR="0078079A" w:rsidRDefault="0078079A" w:rsidP="0078079A">
      <w:pPr>
        <w:ind w:firstLineChars="200" w:firstLine="420"/>
      </w:pPr>
      <w:r>
        <w:rPr>
          <w:rFonts w:hint="eastAsia"/>
        </w:rPr>
        <w:t>展品更加丰富</w:t>
      </w:r>
      <w:r>
        <w:t xml:space="preserve"> </w:t>
      </w:r>
      <w:r>
        <w:t>亮点令人期待</w:t>
      </w:r>
    </w:p>
    <w:p w:rsidR="0078079A" w:rsidRDefault="0078079A" w:rsidP="0078079A">
      <w:pPr>
        <w:ind w:firstLineChars="200" w:firstLine="420"/>
      </w:pPr>
      <w:r>
        <w:t>现有的《本溪的记忆》基本展陈分为四个部分。从旧石器时代，到新石器和青铜时代，战国、高句丽时期，一直到辽金元明清，基本反映了本溪历史总的脉络。而新的展览安排，将基本延续这样的总体构架，初步规划为四大部分：</w:t>
      </w:r>
    </w:p>
    <w:p w:rsidR="0078079A" w:rsidRDefault="0078079A" w:rsidP="0078079A">
      <w:pPr>
        <w:ind w:firstLineChars="200" w:firstLine="420"/>
      </w:pPr>
      <w:r>
        <w:t>“</w:t>
      </w:r>
      <w:r>
        <w:t>远古岁月</w:t>
      </w:r>
      <w:r>
        <w:t xml:space="preserve"> </w:t>
      </w:r>
      <w:r>
        <w:t>洞里乾坤</w:t>
      </w:r>
      <w:r>
        <w:t>”——</w:t>
      </w:r>
      <w:r>
        <w:t>石器时代的本溪；</w:t>
      </w:r>
      <w:r>
        <w:t>“</w:t>
      </w:r>
      <w:r>
        <w:t>千年时光</w:t>
      </w:r>
      <w:r>
        <w:t xml:space="preserve"> </w:t>
      </w:r>
      <w:r>
        <w:t>貊人世界</w:t>
      </w:r>
      <w:r>
        <w:t>”——</w:t>
      </w:r>
      <w:r>
        <w:t>夏至汉初期的本溪；</w:t>
      </w:r>
      <w:r>
        <w:t>“</w:t>
      </w:r>
      <w:r>
        <w:t>大山深谷</w:t>
      </w:r>
      <w:r>
        <w:t xml:space="preserve"> </w:t>
      </w:r>
      <w:r>
        <w:t>开国立都</w:t>
      </w:r>
      <w:r>
        <w:t>”——</w:t>
      </w:r>
      <w:r>
        <w:t>高句丽时期的本溪；</w:t>
      </w:r>
      <w:r>
        <w:t>“</w:t>
      </w:r>
      <w:r>
        <w:t>文化互鉴</w:t>
      </w:r>
      <w:r>
        <w:t xml:space="preserve"> </w:t>
      </w:r>
      <w:r>
        <w:t>民族融合</w:t>
      </w:r>
      <w:r>
        <w:t>”——</w:t>
      </w:r>
      <w:r>
        <w:t>辽至清代的本溪。</w:t>
      </w:r>
    </w:p>
    <w:p w:rsidR="0078079A" w:rsidRDefault="0078079A" w:rsidP="0078079A">
      <w:pPr>
        <w:ind w:firstLineChars="200" w:firstLine="420"/>
      </w:pPr>
      <w:r>
        <w:t>“</w:t>
      </w:r>
      <w:r>
        <w:t>虽然总体脉络不变，但无论是呈现的内容还是表现形式，都会有较大的变化。展品将从现在的</w:t>
      </w:r>
      <w:r>
        <w:t>580</w:t>
      </w:r>
      <w:r>
        <w:t>多件增加到</w:t>
      </w:r>
      <w:r>
        <w:t>700</w:t>
      </w:r>
      <w:r>
        <w:t>件左右，我们还多次请省文博专家为布展大纲进行修改和完善，力争更好地呈现。</w:t>
      </w:r>
      <w:r>
        <w:t>”</w:t>
      </w:r>
      <w:r>
        <w:t>梁志龙先生介绍说。</w:t>
      </w:r>
    </w:p>
    <w:p w:rsidR="0078079A" w:rsidRDefault="0078079A" w:rsidP="0078079A">
      <w:pPr>
        <w:ind w:firstLineChars="200" w:firstLine="420"/>
      </w:pPr>
      <w:r>
        <w:t>据介绍，新的基本陈列拟取名为《</w:t>
      </w:r>
      <w:r>
        <w:t>“</w:t>
      </w:r>
      <w:r>
        <w:t>山魂水魄</w:t>
      </w:r>
      <w:r>
        <w:t>”——</w:t>
      </w:r>
      <w:r>
        <w:t>文物中的本溪》在展示内容上将呈现四大新亮点：</w:t>
      </w:r>
    </w:p>
    <w:p w:rsidR="0078079A" w:rsidRDefault="0078079A" w:rsidP="0078079A">
      <w:pPr>
        <w:ind w:firstLineChars="200" w:firstLine="420"/>
      </w:pPr>
      <w:r>
        <w:t>一是，旧石器时代的文物增多，特别是对旧时代晚期的遗物、遗址的介绍将更为全面。近年来，我市与吉林大学合作在本溪、桓仁两县考古发现了二十多处旧石器时代的遗存，这些发现对研究东北地区的自然环境变化，人类的进化与迁徙，人类早期文明的发展，都具有重大意义。这么多早期人类活动遗迹在本溪地区被发现，这也说明了太子河、浑江流域很早以前就是宜居的宝地。</w:t>
      </w:r>
    </w:p>
    <w:p w:rsidR="0078079A" w:rsidRDefault="0078079A" w:rsidP="0078079A">
      <w:pPr>
        <w:ind w:firstLineChars="200" w:firstLine="420"/>
      </w:pPr>
      <w:r>
        <w:t>二是，对战国时期的青铜短剑墓精品文物展示。平山区桥头街道办事处金家村战国时期青铜短剑墓是我市考古的一次重大发现，出土了许多精品。特别是青铜壶的发现在辽东地区尚属首次，它的器形、工艺都非常有代表性。此次重新布展后，青铜短剑墓中出土的精美青铜短剑和青铜壶将与公众见面。</w:t>
      </w:r>
    </w:p>
    <w:p w:rsidR="0078079A" w:rsidRDefault="0078079A" w:rsidP="0078079A">
      <w:pPr>
        <w:ind w:firstLineChars="200" w:firstLine="420"/>
      </w:pPr>
      <w:r>
        <w:t>三是，对高句丽早期文物的展示。本溪地区是高句丽的发祥地，通过对在我市出土的高句丽早期文物的展示，特别是与汉代文物的对比展览，将更加清晰地描绘出高句丽发展的历史脉络，文物对比更具历史说服力。</w:t>
      </w:r>
    </w:p>
    <w:p w:rsidR="0078079A" w:rsidRDefault="0078079A" w:rsidP="0078079A">
      <w:pPr>
        <w:ind w:firstLineChars="200" w:firstLine="420"/>
      </w:pPr>
      <w:r>
        <w:t>四是，更多馆藏精美瓷器将与公众见面。瓷器展览历来被公众所喜爱，重新布展后，馆藏的精美瓷器将更多地展示在市民面前，将成为展览的又一大亮点。</w:t>
      </w:r>
    </w:p>
    <w:p w:rsidR="0078079A" w:rsidRDefault="0078079A" w:rsidP="0078079A">
      <w:pPr>
        <w:ind w:firstLineChars="200" w:firstLine="420"/>
      </w:pPr>
      <w:r>
        <w:rPr>
          <w:rFonts w:hint="eastAsia"/>
        </w:rPr>
        <w:t>表现丰富立体</w:t>
      </w:r>
      <w:r>
        <w:t xml:space="preserve"> </w:t>
      </w:r>
      <w:r>
        <w:t>讲述生动传神</w:t>
      </w:r>
    </w:p>
    <w:p w:rsidR="0078079A" w:rsidRDefault="0078079A" w:rsidP="0078079A">
      <w:pPr>
        <w:ind w:firstLineChars="200" w:firstLine="420"/>
      </w:pPr>
      <w:r>
        <w:t>除了展品的丰富和更新，在展出的形式上，博物馆也会给人带来惊喜。</w:t>
      </w:r>
    </w:p>
    <w:p w:rsidR="0078079A" w:rsidRDefault="0078079A" w:rsidP="0078079A">
      <w:pPr>
        <w:ind w:firstLineChars="200" w:firstLine="420"/>
      </w:pPr>
      <w:r>
        <w:t>当年囿于技术条件的限制，市博物馆在布展和展示效果上都有一些遗憾之处。通过此次重新布展，将引入更多的声光电高科技手段来展示文物的魅力，讲述精彩的故事。</w:t>
      </w:r>
    </w:p>
    <w:p w:rsidR="0078079A" w:rsidRDefault="0078079A" w:rsidP="0078079A">
      <w:pPr>
        <w:ind w:firstLineChars="200" w:firstLine="420"/>
      </w:pPr>
      <w:r>
        <w:t>“</w:t>
      </w:r>
      <w:r>
        <w:t>新展厅不仅仅只靠文物和文字说明来介绍历史，而是会更多地运用先进的科技手段来呈现本溪的历史。</w:t>
      </w:r>
      <w:r>
        <w:t>”</w:t>
      </w:r>
      <w:r>
        <w:t>梁志龙先生对新展厅的布置很有信心。据介绍，通过人们喜爱的幻影成像技术，桓仁将军墓的壁画将得以完美展现。通过语音导览器提供的英、韩、日语导览，外国友人和学者也将更好地了解本溪的历史。数字化技术也将被引用，通过扫描文物展品的二维码，将得到相关文物的语音介绍，非常方便。此外，在展品摆放的高度、角度上，也会更加注重细节，力争更加人性化，方便老人、儿童等特殊人群参观的需要。</w:t>
      </w:r>
    </w:p>
    <w:p w:rsidR="0078079A" w:rsidRDefault="0078079A" w:rsidP="0078079A">
      <w:pPr>
        <w:ind w:firstLineChars="200" w:firstLine="420"/>
      </w:pPr>
      <w:r>
        <w:rPr>
          <w:rFonts w:hint="eastAsia"/>
        </w:rPr>
        <w:t>相关链接</w:t>
      </w:r>
    </w:p>
    <w:p w:rsidR="0078079A" w:rsidRDefault="0078079A" w:rsidP="0078079A">
      <w:pPr>
        <w:ind w:firstLineChars="200" w:firstLine="420"/>
      </w:pPr>
      <w:r>
        <w:t>我们的博物馆</w:t>
      </w:r>
    </w:p>
    <w:p w:rsidR="0078079A" w:rsidRDefault="0078079A" w:rsidP="0078079A">
      <w:pPr>
        <w:ind w:firstLineChars="200" w:firstLine="420"/>
      </w:pPr>
      <w:r>
        <w:t>本溪市博物馆成立于</w:t>
      </w:r>
      <w:r>
        <w:t>1980</w:t>
      </w:r>
      <w:r>
        <w:t>年，是以本溪地区文物收藏、陈列、研究、群众教育为主的综合性博物馆，更是爱国主义教育基地和对公众进行科学文化教育的社会课堂。</w:t>
      </w:r>
      <w:r>
        <w:t>2005</w:t>
      </w:r>
      <w:r>
        <w:t>年，市委、市政府决定扩建市博物馆，历经四年建设，博物馆新馆于</w:t>
      </w:r>
      <w:r>
        <w:t>2009</w:t>
      </w:r>
      <w:r>
        <w:t>年落成，占地面积</w:t>
      </w:r>
      <w:r>
        <w:t>1.59</w:t>
      </w:r>
      <w:r>
        <w:t>公顷，建筑面积</w:t>
      </w:r>
      <w:r>
        <w:t>8000</w:t>
      </w:r>
      <w:r>
        <w:t>平方米，于</w:t>
      </w:r>
      <w:r>
        <w:t>2010</w:t>
      </w:r>
      <w:r>
        <w:t>年</w:t>
      </w:r>
      <w:r>
        <w:t>1</w:t>
      </w:r>
      <w:r>
        <w:t>月正式向公众免费开放。今年的</w:t>
      </w:r>
      <w:r>
        <w:t>11</w:t>
      </w:r>
      <w:r>
        <w:t>月</w:t>
      </w:r>
      <w:r>
        <w:t>24</w:t>
      </w:r>
      <w:r>
        <w:t>日，市博物馆闭馆进行大规模改造，预计明年七月将以新姿态示人。</w:t>
      </w:r>
    </w:p>
    <w:p w:rsidR="0078079A" w:rsidRDefault="0078079A" w:rsidP="0078079A">
      <w:pPr>
        <w:ind w:firstLineChars="200" w:firstLine="420"/>
      </w:pPr>
      <w:r>
        <w:t>习总书记强调的</w:t>
      </w:r>
      <w:r>
        <w:t>“</w:t>
      </w:r>
      <w:r>
        <w:t>在传播文化过程中，要让收藏在博物馆里的文物、陈列在广阔大地上的遗产、书写在古籍里的文字都活起来。</w:t>
      </w:r>
      <w:r>
        <w:t>”</w:t>
      </w:r>
      <w:r>
        <w:t>这应该是博物馆本次</w:t>
      </w:r>
      <w:r>
        <w:t>“</w:t>
      </w:r>
      <w:r>
        <w:t>改陈</w:t>
      </w:r>
      <w:r>
        <w:t>”</w:t>
      </w:r>
      <w:r>
        <w:t>的努力方向和终极目标。</w:t>
      </w:r>
    </w:p>
    <w:p w:rsidR="0078079A" w:rsidRDefault="0078079A" w:rsidP="0078079A">
      <w:pPr>
        <w:ind w:firstLineChars="200" w:firstLine="420"/>
      </w:pPr>
      <w:r>
        <w:t>闭馆时间为啥这么长</w:t>
      </w:r>
    </w:p>
    <w:p w:rsidR="0078079A" w:rsidRDefault="0078079A" w:rsidP="0078079A">
      <w:pPr>
        <w:ind w:firstLineChars="200" w:firstLine="420"/>
      </w:pPr>
      <w:r>
        <w:t>市博物馆闭馆升级改造的消息一经传出，就有市民向记者反映，为啥闭馆的时间这么长？重新布展真的需要那么长时间吗？</w:t>
      </w:r>
    </w:p>
    <w:p w:rsidR="0078079A" w:rsidRDefault="0078079A" w:rsidP="0078079A">
      <w:pPr>
        <w:ind w:firstLineChars="200" w:firstLine="420"/>
      </w:pPr>
      <w:r>
        <w:t>回答是肯定的。是的，重新布展绝对是件大事！</w:t>
      </w:r>
    </w:p>
    <w:p w:rsidR="0078079A" w:rsidRDefault="0078079A" w:rsidP="0078079A">
      <w:pPr>
        <w:ind w:firstLineChars="200" w:firstLine="420"/>
      </w:pPr>
      <w:r>
        <w:t>据介绍，此次市博物馆重新布展，不是件轻松容易的事，半年多的时间并不算长。重新布展要经过撤展、拣选展品、制定和完善布展大纲、施工单位招标、进驻施工、具体布置、文物进展厅等多道环节。而且，现有的装修、消防、灯光等都需要重新设计、安排、施工，整个过程绝非一日之功。</w:t>
      </w:r>
    </w:p>
    <w:p w:rsidR="0078079A" w:rsidRDefault="0078079A" w:rsidP="0078079A">
      <w:pPr>
        <w:ind w:firstLineChars="200" w:firstLine="420"/>
      </w:pPr>
      <w:r>
        <w:t>携手走过的这些年</w:t>
      </w:r>
    </w:p>
    <w:p w:rsidR="0078079A" w:rsidRDefault="0078079A" w:rsidP="0078079A">
      <w:pPr>
        <w:ind w:firstLineChars="200" w:firstLine="420"/>
      </w:pPr>
      <w:r>
        <w:t>市博物馆新馆一转眼已经陪伴我们走过了八年的岁月。八年来我们了解了这片土地的过去，精彩的临时性展览，则让我们领略了世界的丰富多彩，文化的博大精深。</w:t>
      </w:r>
    </w:p>
    <w:p w:rsidR="0078079A" w:rsidRDefault="0078079A" w:rsidP="0078079A">
      <w:pPr>
        <w:ind w:firstLineChars="200" w:firstLine="420"/>
      </w:pPr>
      <w:r>
        <w:t>据统计，近八年来，市博物馆共举办各类临时展览</w:t>
      </w:r>
      <w:r>
        <w:t>80</w:t>
      </w:r>
      <w:r>
        <w:t>余个，展览题材丰富多彩，八年来共接待观众</w:t>
      </w:r>
      <w:r>
        <w:t>80</w:t>
      </w:r>
      <w:r>
        <w:t>多万人次，接待观众团体</w:t>
      </w:r>
      <w:r>
        <w:t>1200</w:t>
      </w:r>
      <w:r>
        <w:t>余个。其中包括来自韩国蔚山文化研究院考古人员、</w:t>
      </w:r>
      <w:r>
        <w:t>“</w:t>
      </w:r>
      <w:r>
        <w:t>原日本国本溪湖会代表团</w:t>
      </w:r>
      <w:r>
        <w:t>”</w:t>
      </w:r>
      <w:r>
        <w:t>、</w:t>
      </w:r>
      <w:r>
        <w:t>“</w:t>
      </w:r>
      <w:r>
        <w:t>辽宁文化遗产保护志愿者团队</w:t>
      </w:r>
      <w:r>
        <w:t>”</w:t>
      </w:r>
      <w:r>
        <w:t>以及俄罗斯、日本专家学者等中外客人及参观团体，成为我市对外友好往来、文化交流的一扇窗口，一张名片。</w:t>
      </w:r>
    </w:p>
    <w:p w:rsidR="0078079A" w:rsidRDefault="0078079A" w:rsidP="0078079A">
      <w:pPr>
        <w:ind w:firstLineChars="200" w:firstLine="420"/>
      </w:pPr>
      <w:r>
        <w:t>从</w:t>
      </w:r>
      <w:r>
        <w:t>2010</w:t>
      </w:r>
      <w:r>
        <w:t>年起，市博物馆每年至少举办两期文博讲坛，聘请国内、省内知名专家主讲的《满族文化与清代盛京》《高句丽文化》《辽东长城》《红山文化》等讲座，受到本溪文博工作者及爱好者的欢迎，引起强烈反响，文博讲坛已成为本溪历史文化研究的一块高地。</w:t>
      </w:r>
    </w:p>
    <w:p w:rsidR="0078079A" w:rsidRDefault="0078079A" w:rsidP="0078079A">
      <w:pPr>
        <w:ind w:firstLineChars="200" w:firstLine="420"/>
      </w:pPr>
      <w:r>
        <w:t>不仅如此，市博物馆不断创新工作方式，积极深入基层群众，通过举办流动展览下基层、中小学生历史课堂走进博物馆、文博讲座下基层、公益电影下基层等活动，进一步发挥了博物馆公共文化服务的作用和职能。</w:t>
      </w:r>
    </w:p>
    <w:p w:rsidR="0078079A" w:rsidRDefault="0078079A" w:rsidP="0078079A">
      <w:pPr>
        <w:ind w:firstLineChars="200" w:firstLine="420"/>
        <w:rPr>
          <w:rFonts w:hint="eastAsia"/>
        </w:rPr>
      </w:pPr>
      <w:r>
        <w:t>市博物馆先后被命名为省级爱国主义教育基地、省级科普教育基地、国家三级博物馆，国家</w:t>
      </w:r>
      <w:r>
        <w:t>“AAA</w:t>
      </w:r>
      <w:r>
        <w:t>级旅游景区</w:t>
      </w:r>
      <w:r>
        <w:t>”</w:t>
      </w:r>
      <w:r>
        <w:t>，获得众多荣誉称号。市博物馆已成为我们这座城市最有文化品位、最具文化影响力的殿堂，是让本溪人引以为傲的良师益友。</w:t>
      </w:r>
    </w:p>
    <w:p w:rsidR="0078079A" w:rsidRDefault="0078079A" w:rsidP="0078079A">
      <w:pPr>
        <w:ind w:firstLineChars="200" w:firstLine="420"/>
        <w:jc w:val="right"/>
        <w:rPr>
          <w:rFonts w:hint="eastAsia"/>
        </w:rPr>
      </w:pPr>
      <w:r>
        <w:rPr>
          <w:rFonts w:hint="eastAsia"/>
        </w:rPr>
        <w:t>本溪网</w:t>
      </w:r>
      <w:r>
        <w:rPr>
          <w:rFonts w:hint="eastAsia"/>
        </w:rPr>
        <w:t>2017-12-9</w:t>
      </w:r>
    </w:p>
    <w:p w:rsidR="0078079A" w:rsidRDefault="0078079A" w:rsidP="00432495">
      <w:pPr>
        <w:sectPr w:rsidR="0078079A" w:rsidSect="00432495">
          <w:type w:val="continuous"/>
          <w:pgSz w:w="11906" w:h="16838" w:code="9"/>
          <w:pgMar w:top="1644" w:right="1236" w:bottom="1418" w:left="1814" w:header="851" w:footer="907" w:gutter="0"/>
          <w:pgNumType w:start="1"/>
          <w:cols w:space="425"/>
          <w:docGrid w:type="lines" w:linePitch="341" w:charSpace="2373"/>
        </w:sectPr>
      </w:pPr>
    </w:p>
    <w:p w:rsidR="00FE7282" w:rsidRDefault="00FE7282"/>
    <w:sectPr w:rsidR="00FE728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079A"/>
    <w:rsid w:val="0078079A"/>
    <w:rsid w:val="00FE72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8079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8079A"/>
    <w:rPr>
      <w:rFonts w:ascii="黑体" w:eastAsia="黑体" w:hAnsi="宋体" w:cs="Times New Roman"/>
      <w:b/>
      <w:kern w:val="36"/>
      <w:sz w:val="32"/>
      <w:szCs w:val="32"/>
    </w:rPr>
  </w:style>
  <w:style w:type="paragraph" w:customStyle="1" w:styleId="Char2CharCharChar">
    <w:name w:val="Char2 Char Char Char"/>
    <w:basedOn w:val="a"/>
    <w:autoRedefine/>
    <w:rsid w:val="0078079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429</Words>
  <Characters>2448</Characters>
  <Application>Microsoft Office Word</Application>
  <DocSecurity>0</DocSecurity>
  <Lines>20</Lines>
  <Paragraphs>5</Paragraphs>
  <ScaleCrop>false</ScaleCrop>
  <Company/>
  <LinksUpToDate>false</LinksUpToDate>
  <CharactersWithSpaces>2872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