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1CF" w:rsidRDefault="005D01CF" w:rsidP="00405890">
      <w:pPr>
        <w:pStyle w:val="1"/>
      </w:pPr>
      <w:r w:rsidRPr="00405890">
        <w:rPr>
          <w:rFonts w:hint="eastAsia"/>
        </w:rPr>
        <w:t>“五举措”推进青州博物馆公共服务高质量发展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青州市博物馆以习近平新时代中国特色社会主义思想为引领，把握新时期文物发展大势，以潍坊市创建“东亚文化之都”为契机，坚持创新发展，采用标准化手段和工作原理，将标准化与旅游、科教文化、博物馆参观体验相结合，科学制定青州市博物馆公共服务标准体系，以实施效果检验标准质量，全力提高博物馆服务和管理工作规范化、标准化、精细化水平，实现标准化工作领域全覆盖，以业务发展为总抓手，以标准化助推文物合理保护利用这篇大文章，构建体现时代发展趋势、符合文化发展规律、具有青州特色的现代公共文化服务体系。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加强组织领导</w:t>
      </w:r>
      <w:r>
        <w:t xml:space="preserve"> </w:t>
      </w:r>
      <w:r>
        <w:t>健全机制保障</w:t>
      </w:r>
    </w:p>
    <w:p w:rsidR="005D01CF" w:rsidRDefault="005D01CF" w:rsidP="005D01CF">
      <w:pPr>
        <w:ind w:firstLineChars="200" w:firstLine="420"/>
      </w:pPr>
      <w:r>
        <w:t>2021</w:t>
      </w:r>
      <w:r>
        <w:t>年</w:t>
      </w:r>
      <w:r>
        <w:t>3</w:t>
      </w:r>
      <w:r>
        <w:t>月，被列为</w:t>
      </w:r>
      <w:r>
        <w:t>“</w:t>
      </w:r>
      <w:r>
        <w:t>第七批国家级社会管理和公共服务标准化试点创建单位</w:t>
      </w:r>
      <w:r>
        <w:t>”</w:t>
      </w:r>
      <w:r>
        <w:t>后，我馆领导高度重视，多次召开会议研究部署，迅速组建工作机构，统筹推进各项工作。量身定制《山东青州博物馆公共文化服务标准化试点工作实施方案》、《青州市博物馆标准化工作</w:t>
      </w:r>
      <w:r>
        <w:t>3</w:t>
      </w:r>
      <w:r>
        <w:t>年规划（</w:t>
      </w:r>
      <w:r>
        <w:t>2021—2023</w:t>
      </w:r>
      <w:r>
        <w:t>年）》，以</w:t>
      </w:r>
      <w:r>
        <w:t>“</w:t>
      </w:r>
      <w:r>
        <w:t>方案</w:t>
      </w:r>
      <w:r>
        <w:t>”</w:t>
      </w:r>
      <w:r>
        <w:t>和</w:t>
      </w:r>
      <w:r>
        <w:t>“</w:t>
      </w:r>
      <w:r>
        <w:t>规划</w:t>
      </w:r>
      <w:r>
        <w:t>”</w:t>
      </w:r>
      <w:r>
        <w:t>作为推动博物馆服务标准化的</w:t>
      </w:r>
      <w:r>
        <w:t xml:space="preserve">“ </w:t>
      </w:r>
      <w:r>
        <w:t>先手棋</w:t>
      </w:r>
      <w:r>
        <w:t>”</w:t>
      </w:r>
      <w:r>
        <w:t>，全面部署推进项目创建工作。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在工作机制上，博物馆与第三方标准化专业机构建立长期战略合作关系，配备专兼职工作人员，合力推动项目创建顺利进行。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在人才经费保障上，积极引进专业化人才，建立起一支政策清、业务精、操作熟练的专业化博物馆服务管理队伍。设立博物馆公共服务标准化试点项目创建工作专项经费，开展创新创优，建立激励机制，为扎实推进标准化试点工作奠定了基础。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在学习提升上，注重培训、全员参与。工作开展之初，召开了动员大会，为下一步试点工作开展指明了方向，部署了要求。项目开展进程中，不断坚持“请进来”的思路方法，邀请资深标准化专家针对标准化基础知识、构建服务标准体系、标准编写等标准化知识授课讲解，统一思想，明确体系建设重点和目标。形成了“人人重视标准、人人了解标准、人人参与标准”的浓厚氛围。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完善标准体系</w:t>
      </w:r>
      <w:r>
        <w:t xml:space="preserve"> </w:t>
      </w:r>
      <w:r>
        <w:t>拓展实施领域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围绕“</w:t>
      </w:r>
      <w:r>
        <w:t xml:space="preserve"> </w:t>
      </w:r>
      <w:r>
        <w:t>博物馆公共服务标准体系</w:t>
      </w:r>
      <w:r>
        <w:t>”</w:t>
      </w:r>
      <w:r>
        <w:t>这条主线，以</w:t>
      </w:r>
      <w:r>
        <w:t>“</w:t>
      </w:r>
      <w:r>
        <w:t>管用、务实、有效</w:t>
      </w:r>
      <w:r>
        <w:t>”</w:t>
      </w:r>
      <w:r>
        <w:t>为着力点，将</w:t>
      </w:r>
      <w:r>
        <w:t>“</w:t>
      </w:r>
      <w:r>
        <w:t>优化、简化、统一、协调</w:t>
      </w:r>
      <w:r>
        <w:t>”</w:t>
      </w:r>
      <w:r>
        <w:t>标准化原理引入博物馆公共服务领域，全面梳理博物馆规章制度和管理流程，按照积极探索、不断完善的原则，坚持</w:t>
      </w:r>
      <w:r>
        <w:t>“</w:t>
      </w:r>
      <w:r>
        <w:t>立改废释</w:t>
      </w:r>
      <w:r>
        <w:t>”</w:t>
      </w:r>
      <w:r>
        <w:t>并举，健全完善标准体系。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不断优化拓宽标准范围。通过系统调研，梳理汇总，深入了解我馆服务及管理需求，从实际需求出发，按照“</w:t>
      </w:r>
      <w:r>
        <w:t xml:space="preserve"> </w:t>
      </w:r>
      <w:r>
        <w:t>精、准、细、严</w:t>
      </w:r>
      <w:r>
        <w:t>”</w:t>
      </w:r>
      <w:r>
        <w:t>的工作标准和</w:t>
      </w:r>
      <w:r>
        <w:t>“</w:t>
      </w:r>
      <w:r>
        <w:t>实用、易用、有用</w:t>
      </w:r>
      <w:r>
        <w:t>”</w:t>
      </w:r>
      <w:r>
        <w:t>的基本方针，以全力做好文物合理保护利用、做强做精宣传展示平台、全力打造社教品牌为根本目的，健全完善涉及我馆公共文化服务各环节、各流程框架合理、条理清晰、标准简洁易懂、可操作性强的公共文化服务标准体系，涵盖通用基础标准</w:t>
      </w:r>
      <w:r>
        <w:t>29</w:t>
      </w:r>
      <w:r>
        <w:t>项、服务提供标准</w:t>
      </w:r>
      <w:r>
        <w:t>60</w:t>
      </w:r>
      <w:r>
        <w:t>项、服务保障标准</w:t>
      </w:r>
      <w:r>
        <w:t>107</w:t>
      </w:r>
      <w:r>
        <w:t>项、岗位工作标准</w:t>
      </w:r>
      <w:r>
        <w:t>52</w:t>
      </w:r>
      <w:r>
        <w:t>项，共计</w:t>
      </w:r>
      <w:r>
        <w:t>248</w:t>
      </w:r>
      <w:r>
        <w:t>项标准，不断拓宽标准范围。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注重标准提升</w:t>
      </w:r>
      <w:r>
        <w:t xml:space="preserve"> </w:t>
      </w:r>
      <w:r>
        <w:t>提高标准质量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从改善博物馆工作环境、提升服务品质、提高工作效率着眼，以“整洁、美观、便捷”为宗旨，实施博物馆公共服务标准化，从七类服务入手，对文化创意、预约咨询、参观接待、会议、餐饮、购物、社会教育服务经验进行全面总结，以博物馆业务、研究工作成功实践为基础，探索统一管理的模式创新和机制创新的新路子，每一个事项、每一个环节、每一点要求都进行了标准固化，按标准再造服务流程。另一方面，加大各项标准的编制、修订工作的指导力度，分类指导标准的编制、修订。在制修订标准过程中，坚持贯彻管理制度及服务流程标准化、人员管理标准化的做法。根据我馆标准化管理办法，编制简洁、适用，具有针对性、实操性的管理规范与服务规范。管理与服务之间形成合理衔接，做到分工到人、责任到人、管理到人、考核到人。与标准化专业机构建立长期合作关系，实时指导复审完善试点标准体系，提升标准体系结构的合理性与可操作性，推动博物馆公共服务工作的稳步、规范发展。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推进实施运用</w:t>
      </w:r>
      <w:r>
        <w:t xml:space="preserve"> </w:t>
      </w:r>
      <w:r>
        <w:t>确保取得实效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在“查找问题抓整改，制订规范重养成，健全机制保长效”上下功夫。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超前谋划、统筹推进，对标准实施实行全过程管理。牢固树立“一盘棋”思想，在标准实施过程中，从具体细节抓起，进行全面监督和效果评价，及时查缺补漏，充分利用反馈信息调整改进，以滴水穿石的功夫和韧劲真正把标准落到实处，不断增强标准的约束力、执行力，确保管理全程有标准可依，按标准执行，落实标准到位，使博物馆管理服务工作切实做到“走深、走实、接地气”。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制定工作流程，健全监督检查、信息反馈、评估和结果运用机制，推进监督检查制度化、常态化，实现“时时有控制、处处有规范、岗岗有标准、事事有流程”的要求，用制度规范管理，以制度促发展，杜绝“面子工程”的出现。成立专项巡查小组，每年开展两次标准化执行情况专项巡查，实施问责制度。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定期开展满意度调查、电话回访，对现有标准体系进行实施效果追踪，进一步提升公共服务效能。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注重总结提升</w:t>
      </w:r>
      <w:r>
        <w:t xml:space="preserve"> </w:t>
      </w:r>
      <w:r>
        <w:t>共享工作成果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提炼经验做法。提炼好经验好做法</w:t>
      </w:r>
      <w:r>
        <w:t xml:space="preserve"> </w:t>
      </w:r>
      <w:r>
        <w:t>推动补短板强弱项，坚持以需求为导向，突出急用现行，密切关注相关国家法律法规要求，做好顶层设计和统筹协调，深化对公共文化标准化的理论把握，将博物馆标准按照不同标准层级、标准类型进行有逻辑、有层次的梳理，提高标准质量和应用水平，发挥标准在博物馆公共服务中的引领作用。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强化宣传意识。全方位展示试点项目创建进展和实施成效，通过微信公众号、网站、报刊、简报等平台发布信息，切实提高文化行业对标准化工作的认知度，推动全社会了解标准、熟悉标准、掌握标准，进一步营造学标准、用标准的良好氛围。</w:t>
      </w:r>
    </w:p>
    <w:p w:rsidR="005D01CF" w:rsidRDefault="005D01CF" w:rsidP="005D01CF">
      <w:pPr>
        <w:ind w:firstLineChars="200" w:firstLine="420"/>
      </w:pPr>
      <w:r>
        <w:rPr>
          <w:rFonts w:hint="eastAsia"/>
        </w:rPr>
        <w:t>青州市博物馆将在省、市政府、文旅机关的关心、指导和支持下，以创建“东亚文化之都”为契机，坚持先行先试，开拓创新，真抓实干，不断拓展试点业务领域，认真总结和推广试点工作经验，探索标准化建设的长效工作机制，不断推动各项标准和标准体系完善升级，不断创新公共服务机制和服务方式，以“强服务、精业务、提素质、树形象”为己任，为进一步满足市民和游客文化和旅游需求，营造良好的文旅融合市场氛围，形成共建共享新局面作出新的更大的贡献。</w:t>
      </w:r>
    </w:p>
    <w:p w:rsidR="005D01CF" w:rsidRDefault="005D01CF" w:rsidP="00405890">
      <w:pPr>
        <w:jc w:val="right"/>
      </w:pPr>
      <w:r w:rsidRPr="00405890">
        <w:rPr>
          <w:rFonts w:hint="eastAsia"/>
        </w:rPr>
        <w:t>青州市博物馆</w:t>
      </w:r>
      <w:r>
        <w:rPr>
          <w:rFonts w:hint="eastAsia"/>
        </w:rPr>
        <w:t>2022-5-5</w:t>
      </w:r>
    </w:p>
    <w:p w:rsidR="005D01CF" w:rsidRDefault="005D01CF" w:rsidP="001A765B">
      <w:pPr>
        <w:sectPr w:rsidR="005D01CF" w:rsidSect="001A765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75D73" w:rsidRDefault="00A75D73"/>
    <w:sectPr w:rsidR="00A75D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01CF"/>
    <w:rsid w:val="005D01CF"/>
    <w:rsid w:val="00A75D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01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D01C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369</Words>
  <Characters>2105</Characters>
  <Application>Microsoft Office Word</Application>
  <DocSecurity>0</DocSecurity>
  <Lines>17</Lines>
  <Paragraphs>4</Paragraphs>
  <ScaleCrop>false</ScaleCrop>
  <Company>Microsoft</Company>
  <LinksUpToDate>false</LinksUpToDate>
  <CharactersWithSpaces>2470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2022-06-17T07:17:00Z</dcterms:created>
</cp:coreProperties>
</file>