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1538" w:rsidRDefault="00FB1538" w:rsidP="00251B03">
      <w:pPr>
        <w:pStyle w:val="1"/>
      </w:pPr>
      <w:r w:rsidRPr="00251B03">
        <w:t>2022年泾阳县教育工作要点</w:t>
      </w:r>
    </w:p>
    <w:p w:rsidR="00FB1538" w:rsidRDefault="00FB1538" w:rsidP="00FB1538">
      <w:pPr>
        <w:ind w:firstLineChars="200" w:firstLine="420"/>
      </w:pPr>
      <w:r>
        <w:t>2022</w:t>
      </w:r>
      <w:r>
        <w:t>年全县教育工作总体要求是：坚持以习近平新时代中国特色社会主义思想为指导，深入学习贯彻党的十九大和十九届中央历次全会精神，巩固深化党史学习教育成果，落实习近平总书记关于教育的重要论述和习近平总书记来陕重要讲话重要指示精神，全面贯彻党的教育方针，对标落实中央和省市关于教育事业的各项重大决策部署，奋力建设高质量教育体系，全力促进教育事业追赶超越，实施《</w:t>
      </w:r>
      <w:r>
        <w:t>“</w:t>
      </w:r>
      <w:r>
        <w:t>优学在泾阳</w:t>
      </w:r>
      <w:r>
        <w:t>”</w:t>
      </w:r>
      <w:r>
        <w:t>三年行动计划》，通过党建领航、改善办学条件、加强队伍建设、深化教育改革、优化教育环境，实现一年夯实基础、两年初见成效、三年全省先进，树立泾阳教</w:t>
      </w:r>
      <w:r>
        <w:rPr>
          <w:rFonts w:hint="eastAsia"/>
        </w:rPr>
        <w:t>育品牌，努力办好人民满意的教育，以实际行动和优异成绩迎接党的二十大胜利召开。</w:t>
      </w:r>
      <w:r>
        <w:t xml:space="preserve"> </w:t>
      </w:r>
    </w:p>
    <w:p w:rsidR="00FB1538" w:rsidRDefault="00FB1538" w:rsidP="00FB1538">
      <w:pPr>
        <w:ind w:firstLineChars="200" w:firstLine="420"/>
      </w:pPr>
      <w:r>
        <w:t xml:space="preserve"> </w:t>
      </w:r>
      <w:r>
        <w:t>一、以政治建设为统领，加强党对教育工作的全面领导</w:t>
      </w:r>
      <w:r>
        <w:t xml:space="preserve"> </w:t>
      </w:r>
    </w:p>
    <w:p w:rsidR="00FB1538" w:rsidRDefault="00FB1538" w:rsidP="00FB1538">
      <w:pPr>
        <w:ind w:firstLineChars="200" w:firstLine="420"/>
      </w:pPr>
      <w:r>
        <w:t xml:space="preserve"> 1.</w:t>
      </w:r>
      <w:r>
        <w:t>强化思想理论武装。始终把政治标准放在首位，常态化开展习近平新时代中国特色社会主义思想进机关、进校园、进头脑</w:t>
      </w:r>
      <w:r>
        <w:t>“</w:t>
      </w:r>
      <w:r>
        <w:t>三进</w:t>
      </w:r>
      <w:r>
        <w:t>”</w:t>
      </w:r>
      <w:r>
        <w:t>活动，推动习近平总书记教育重要论述、来陕考察重要讲话重要指示和党的创新理论成果有效转化为办学理念、治教策略。巩固拓展党史学习教育成果，深化</w:t>
      </w:r>
      <w:r>
        <w:t>“</w:t>
      </w:r>
      <w:r>
        <w:t>四史</w:t>
      </w:r>
      <w:r>
        <w:t>”</w:t>
      </w:r>
      <w:r>
        <w:t>教育（即党史、国史、改革开放史和社会主义发展史），多形式开展迎接、学习、宣传党的二十大专项行动，夯实政治思想基础，强化</w:t>
      </w:r>
      <w:r>
        <w:t>“</w:t>
      </w:r>
      <w:r>
        <w:t>两个确立</w:t>
      </w:r>
      <w:r>
        <w:t>”</w:t>
      </w:r>
      <w:r>
        <w:t>，做到</w:t>
      </w:r>
      <w:r>
        <w:t>“</w:t>
      </w:r>
      <w:r>
        <w:t>两个维护</w:t>
      </w:r>
      <w:r>
        <w:t>”</w:t>
      </w:r>
      <w:r>
        <w:t>。</w:t>
      </w:r>
      <w:r>
        <w:t xml:space="preserve"> </w:t>
      </w:r>
    </w:p>
    <w:p w:rsidR="00FB1538" w:rsidRDefault="00FB1538" w:rsidP="00FB1538">
      <w:pPr>
        <w:ind w:firstLineChars="200" w:firstLine="420"/>
      </w:pPr>
      <w:r>
        <w:t xml:space="preserve"> 2.</w:t>
      </w:r>
      <w:r>
        <w:t>加强党对教育工作的全面领导。落实《关于建立中小学校党组织领导的校长负责制的意见（试行）》精神，健全发挥中小学校党组织领导作用的体制机制，确保党组织履行好把方向、管大局、作决策、抓班子、带队伍、保落实的领导职责。开展</w:t>
      </w:r>
      <w:r>
        <w:t>“</w:t>
      </w:r>
      <w:r>
        <w:t>五好奋进支部</w:t>
      </w:r>
      <w:r>
        <w:t>”</w:t>
      </w:r>
      <w:r>
        <w:t>（即领导班子好，党员队伍好，活动开展好，制度建设好，作用发挥好）创建工作，落实</w:t>
      </w:r>
      <w:r>
        <w:t>“</w:t>
      </w:r>
      <w:r>
        <w:t>双培养</w:t>
      </w:r>
      <w:r>
        <w:t>”</w:t>
      </w:r>
      <w:r>
        <w:t>机制。坚持把党建工作作为办学治校的重要任务，夯实党的基层组织建设，使基层党组织成为学校教书育人的坚强战斗堡垒。进一步加强民办学校（含民办幼儿园、教育培训机构）党的建设，做好民办学校</w:t>
      </w:r>
      <w:r>
        <w:t>“</w:t>
      </w:r>
      <w:r>
        <w:t>贯彻党</w:t>
      </w:r>
      <w:r>
        <w:rPr>
          <w:rFonts w:hint="eastAsia"/>
        </w:rPr>
        <w:t>的教育方针党建工作进章程”工作，强化对民办学校党组织书记、党建指导员的选派与管理。</w:t>
      </w:r>
      <w:r>
        <w:t xml:space="preserve"> </w:t>
      </w:r>
    </w:p>
    <w:p w:rsidR="00FB1538" w:rsidRDefault="00FB1538" w:rsidP="00FB1538">
      <w:pPr>
        <w:ind w:firstLineChars="200" w:firstLine="420"/>
      </w:pPr>
      <w:r>
        <w:t xml:space="preserve"> 3.</w:t>
      </w:r>
      <w:r>
        <w:t>提升思想政治工作质量。深入开展社会主义核心价值观教育，抓好学生德育工作，把弘扬革命传统、传承红色基因深刻融入到学校教育中来，厚植爱党、爱国、爱人民、爱社会主义的情感，努力培养德智体美劳全面发展的社会主义建设者和接班人。积极拓展思政课建设格局，突出党对思政课建设的领导，继续实施领导干部上讲台讲思政课活动。举办全县思政课教师</w:t>
      </w:r>
      <w:r>
        <w:t>“</w:t>
      </w:r>
      <w:r>
        <w:t>大练兵</w:t>
      </w:r>
      <w:r>
        <w:t>”</w:t>
      </w:r>
      <w:r>
        <w:t>活动，开展优秀思政课教师、思政示范微课、思政课题研究评选活动，全面加强思政课教师专业化培训，推进</w:t>
      </w:r>
      <w:r>
        <w:t>“</w:t>
      </w:r>
      <w:r>
        <w:t>党员名师工作室</w:t>
      </w:r>
      <w:r>
        <w:t>”</w:t>
      </w:r>
      <w:r>
        <w:t>建设，完善相关机制。</w:t>
      </w:r>
      <w:r>
        <w:t xml:space="preserve"> </w:t>
      </w:r>
    </w:p>
    <w:p w:rsidR="00FB1538" w:rsidRDefault="00FB1538" w:rsidP="00FB1538">
      <w:pPr>
        <w:ind w:firstLineChars="200" w:firstLine="420"/>
      </w:pPr>
      <w:r>
        <w:t xml:space="preserve"> 4.</w:t>
      </w:r>
      <w:r>
        <w:t>坚决守牢意识形态阵地。牢牢掌握意识形态工作领导权，落实意识形态工作责任，健全重大舆情和突发事件舆论引导机制。加强对校内外宣传栏、广播站（室）、微信公众号以及讲座、报告会、研讨会等意识形态阵地管理。强化舆情研判、管理和热点问题舆论引导，切实维护网络意识形态安全。加强读物管理，强化民办学校和校外培训机构从教从业人员资质审查。坚持教育与宗教相分离的原则，进一步加强和改进中小学校思想政治工作，坚决抵御和防范宗教向校园渗透。</w:t>
      </w:r>
      <w:r>
        <w:t xml:space="preserve"> </w:t>
      </w:r>
    </w:p>
    <w:p w:rsidR="00FB1538" w:rsidRDefault="00FB1538" w:rsidP="00FB1538">
      <w:pPr>
        <w:ind w:firstLineChars="200" w:firstLine="420"/>
      </w:pPr>
      <w:r>
        <w:t xml:space="preserve"> </w:t>
      </w:r>
      <w:r>
        <w:t>二、以立德树人为根本，促进学生德智体美劳全面发展</w:t>
      </w:r>
      <w:r>
        <w:t xml:space="preserve"> </w:t>
      </w:r>
    </w:p>
    <w:p w:rsidR="00FB1538" w:rsidRDefault="00FB1538" w:rsidP="00FB1538">
      <w:pPr>
        <w:ind w:firstLineChars="200" w:firstLine="420"/>
      </w:pPr>
      <w:r>
        <w:t xml:space="preserve"> 5.</w:t>
      </w:r>
      <w:r>
        <w:t>做优做强泾阳德育品牌。坚持立德树人，全面推进社会主义核心价值观和《新时代爱国主义教育实施纲要》进校园，完善学生行为规范养成教育机制，推进德育教育课程化。根据《中小学教育惩戒规则》修订完善校规校纪、班级公约等，推进学生自我教育、民主管理。加强</w:t>
      </w:r>
      <w:r>
        <w:t>“</w:t>
      </w:r>
      <w:r>
        <w:t>一校一品</w:t>
      </w:r>
      <w:r>
        <w:t>”</w:t>
      </w:r>
      <w:r>
        <w:t>德育品牌建设，继续开展</w:t>
      </w:r>
      <w:r>
        <w:t>“</w:t>
      </w:r>
      <w:r>
        <w:t>新时代好少年</w:t>
      </w:r>
      <w:r>
        <w:t>”“</w:t>
      </w:r>
      <w:r>
        <w:t>三好学生</w:t>
      </w:r>
      <w:r>
        <w:t>”</w:t>
      </w:r>
      <w:r>
        <w:t>等先进典型评选活动。深化学校、家庭、社会</w:t>
      </w:r>
      <w:r>
        <w:t>“</w:t>
      </w:r>
      <w:r>
        <w:t>三位一体</w:t>
      </w:r>
      <w:r>
        <w:t>”</w:t>
      </w:r>
      <w:r>
        <w:t>融合教育，积极探索构建</w:t>
      </w:r>
      <w:r>
        <w:t>“</w:t>
      </w:r>
      <w:r>
        <w:t>双减</w:t>
      </w:r>
      <w:r>
        <w:t>”</w:t>
      </w:r>
      <w:r>
        <w:t>环境下的德育教育新模式。巩固提升创文成果，开展文明校园创建工作。切实加强学校团（队）组织建设，举办校园主题节（会）活动，规</w:t>
      </w:r>
      <w:r>
        <w:rPr>
          <w:rFonts w:hint="eastAsia"/>
        </w:rPr>
        <w:t>范建立少先队大中小队组织，注重仪式教育，定期开展团（队）活动。</w:t>
      </w:r>
      <w:r>
        <w:t xml:space="preserve"> </w:t>
      </w:r>
    </w:p>
    <w:p w:rsidR="00FB1538" w:rsidRDefault="00FB1538" w:rsidP="00FB1538">
      <w:pPr>
        <w:ind w:firstLineChars="200" w:firstLine="420"/>
      </w:pPr>
      <w:r>
        <w:t xml:space="preserve"> 6.</w:t>
      </w:r>
      <w:r>
        <w:t>加强体育健康和国防教育。严格落实教学要求，开齐开足开好体育课程，完善</w:t>
      </w:r>
      <w:r>
        <w:t>“</w:t>
      </w:r>
      <w:r>
        <w:t>健康知识</w:t>
      </w:r>
      <w:r>
        <w:t>+</w:t>
      </w:r>
      <w:r>
        <w:t>基本运动技能</w:t>
      </w:r>
      <w:r>
        <w:t>+</w:t>
      </w:r>
      <w:r>
        <w:t>专项运动技能</w:t>
      </w:r>
      <w:r>
        <w:t>”</w:t>
      </w:r>
      <w:r>
        <w:t>学校体育教学模式，确保学生掌握</w:t>
      </w:r>
      <w:r>
        <w:t xml:space="preserve"> 1</w:t>
      </w:r>
      <w:r>
        <w:t>至</w:t>
      </w:r>
      <w:r>
        <w:t xml:space="preserve">2 </w:t>
      </w:r>
      <w:r>
        <w:t>项运动技能。广泛开展阳光体育运动、中小学生运动会和单项竞赛活动，建立体育家庭作业制度，确保学生每天校内</w:t>
      </w:r>
      <w:r>
        <w:t>1</w:t>
      </w:r>
      <w:r>
        <w:t>小时锻炼时间。加强青少年近视综合防控及肥胖防控工作，坚持每学年对全体学生进行</w:t>
      </w:r>
      <w:r>
        <w:t>1</w:t>
      </w:r>
      <w:r>
        <w:t>次健康体检，每学期进行</w:t>
      </w:r>
      <w:r>
        <w:t>2</w:t>
      </w:r>
      <w:r>
        <w:t>次视力检查。健全心理健康教育机制，系统开设心理健康教育课，每班每两周至少保证</w:t>
      </w:r>
      <w:r>
        <w:t>1</w:t>
      </w:r>
      <w:r>
        <w:t>个课时。积极发挥</w:t>
      </w:r>
      <w:r>
        <w:t>“</w:t>
      </w:r>
      <w:r>
        <w:t>让我们做朋友</w:t>
      </w:r>
      <w:r>
        <w:t>”“</w:t>
      </w:r>
      <w:r>
        <w:t>心智素养</w:t>
      </w:r>
      <w:r>
        <w:t>”</w:t>
      </w:r>
      <w:r>
        <w:t>课程作用，最大程度地预防学生发</w:t>
      </w:r>
      <w:r>
        <w:rPr>
          <w:rFonts w:hint="eastAsia"/>
        </w:rPr>
        <w:t>展过程中可能出现的心理行为问题，全面推进积极健康的校园生态。加强国防教育，开展形式多样的宣教活动，做好学生军事技能训练工作。</w:t>
      </w:r>
      <w:r>
        <w:t xml:space="preserve"> </w:t>
      </w:r>
    </w:p>
    <w:p w:rsidR="00FB1538" w:rsidRDefault="00FB1538" w:rsidP="00FB1538">
      <w:pPr>
        <w:ind w:firstLineChars="200" w:firstLine="420"/>
      </w:pPr>
      <w:r>
        <w:t xml:space="preserve"> 7.</w:t>
      </w:r>
      <w:r>
        <w:t>深入推进美育和劳动教育。按要求开齐开足音美劳及实验教学等各类课程。积极开展艺术示范校创建工作，广泛开展艺术社团和展演交流活动，加强学校高水平社团建设，确保学生掌握</w:t>
      </w:r>
      <w:r>
        <w:t>1</w:t>
      </w:r>
      <w:r>
        <w:t>至</w:t>
      </w:r>
      <w:r>
        <w:t>2</w:t>
      </w:r>
      <w:r>
        <w:t>项艺术特长，提升审美与人文素养。加强校内外劳动实践基地建设，拓展劳动实践场所，丰富劳动教育内容，最大限度地发挥学校实验装备效益，提高学生动手操作能力。健全劳动素养评价制度，根据不同学段学生年龄特点，有目的、有计划组织学生参加日常生活、生产和服务性劳动，培养正确劳动价值观和良好劳动品质。</w:t>
      </w:r>
      <w:r>
        <w:t xml:space="preserve"> </w:t>
      </w:r>
    </w:p>
    <w:p w:rsidR="00FB1538" w:rsidRDefault="00FB1538" w:rsidP="00FB1538">
      <w:pPr>
        <w:ind w:firstLineChars="200" w:firstLine="420"/>
      </w:pPr>
      <w:r>
        <w:t xml:space="preserve"> 8.</w:t>
      </w:r>
      <w:r>
        <w:t>做好校内减负工作。扎实落实</w:t>
      </w:r>
      <w:r>
        <w:t>“</w:t>
      </w:r>
      <w:r>
        <w:t>课堂革命</w:t>
      </w:r>
      <w:r>
        <w:t>·</w:t>
      </w:r>
      <w:r>
        <w:t>作业改革</w:t>
      </w:r>
      <w:r>
        <w:t>·</w:t>
      </w:r>
      <w:r>
        <w:t>咸阳行动</w:t>
      </w:r>
      <w:r>
        <w:t>”</w:t>
      </w:r>
      <w:r>
        <w:t>，按照</w:t>
      </w:r>
      <w:r>
        <w:t>“</w:t>
      </w:r>
      <w:r>
        <w:t>双减</w:t>
      </w:r>
      <w:r>
        <w:t>”</w:t>
      </w:r>
      <w:r>
        <w:t>和</w:t>
      </w:r>
      <w:r>
        <w:t>“</w:t>
      </w:r>
      <w:r>
        <w:t>五项管理</w:t>
      </w:r>
      <w:r>
        <w:t>”</w:t>
      </w:r>
      <w:r>
        <w:t>工作要求，完善作业统筹机制，确保书面作业完成时长符合规定标准。充分发挥学校教研和骨干教师指导、引领作用，加强作业管理和设计方面的研究，提高作业科研水平。紧扣课程标准和教学进度，控制作业难度，探索实施分层、弹性和个性化作业布置。健全作业批改记录、反馈、纠错机制，增强作业批改实效，推动校内作业减量提质。</w:t>
      </w:r>
      <w:r>
        <w:t xml:space="preserve"> </w:t>
      </w:r>
    </w:p>
    <w:p w:rsidR="00FB1538" w:rsidRDefault="00FB1538" w:rsidP="00FB1538">
      <w:pPr>
        <w:ind w:firstLineChars="200" w:firstLine="420"/>
      </w:pPr>
      <w:r>
        <w:t xml:space="preserve"> 9.</w:t>
      </w:r>
      <w:r>
        <w:t>推动课后服务提档升级。严格执行</w:t>
      </w:r>
      <w:r>
        <w:t>“5+2”</w:t>
      </w:r>
      <w:r>
        <w:t>课后服务要求，落实学校主体责任，坚持</w:t>
      </w:r>
      <w:r>
        <w:t>“</w:t>
      </w:r>
      <w:r>
        <w:t>一校一案</w:t>
      </w:r>
      <w:r>
        <w:t>”</w:t>
      </w:r>
      <w:r>
        <w:t>，确保义务教育学校全覆盖、有需求学生全覆盖。以兴趣小组和学生社团为载体，开展丰富多彩的活动，有效减轻学生学业负担，促进学生全面发展。注重提升课后服务水平及质量，不断扩大课后服务学生参与率。</w:t>
      </w:r>
      <w:r>
        <w:t xml:space="preserve"> </w:t>
      </w:r>
    </w:p>
    <w:p w:rsidR="00FB1538" w:rsidRDefault="00FB1538" w:rsidP="00FB1538">
      <w:pPr>
        <w:ind w:firstLineChars="200" w:firstLine="420"/>
      </w:pPr>
      <w:r>
        <w:t xml:space="preserve"> 10.</w:t>
      </w:r>
      <w:r>
        <w:t>加强学生竞赛活动。在全县开展中小学生学科竞赛，重视高中学生奥林匹克竞赛，促进学生全面发展。开展中小学生书法及作文比赛活动，丰富学生课余文化生活，培养对中华传统文化的兴趣和爱好。</w:t>
      </w:r>
      <w:r>
        <w:t xml:space="preserve"> </w:t>
      </w:r>
    </w:p>
    <w:p w:rsidR="00FB1538" w:rsidRDefault="00FB1538" w:rsidP="00FB1538">
      <w:pPr>
        <w:ind w:firstLineChars="200" w:firstLine="420"/>
      </w:pPr>
      <w:r>
        <w:t xml:space="preserve"> 11.</w:t>
      </w:r>
      <w:r>
        <w:t>持续压减和规范学科类校外培训机构。扎实做好</w:t>
      </w:r>
      <w:r>
        <w:t>“</w:t>
      </w:r>
      <w:r>
        <w:t>双减</w:t>
      </w:r>
      <w:r>
        <w:t>”</w:t>
      </w:r>
      <w:r>
        <w:t>政策宣传引导，严格执行未成年人保护法有关规定，规范校外培训机构管理。对持有《办学许可证》《民办非企业法人证书》的机构到期后严格审核。坚持校外培训公益属性，通过第三方托管、风险储备金等方式，对校外培训机构预收费进行管控，防止</w:t>
      </w:r>
      <w:r>
        <w:t>“</w:t>
      </w:r>
      <w:r>
        <w:t>退费难</w:t>
      </w:r>
      <w:r>
        <w:t>”“</w:t>
      </w:r>
      <w:r>
        <w:t>资金跑路</w:t>
      </w:r>
      <w:r>
        <w:t>”</w:t>
      </w:r>
      <w:r>
        <w:t>现象发生。紧盯资质不全、管理混乱、一证多址、超范围培训及隐形变异化整为零等问题，对在登记场所之外开展</w:t>
      </w:r>
      <w:r>
        <w:t>“</w:t>
      </w:r>
      <w:r>
        <w:t>一对一</w:t>
      </w:r>
      <w:r>
        <w:t>”“</w:t>
      </w:r>
      <w:r>
        <w:t>高端家政</w:t>
      </w:r>
      <w:r>
        <w:t>”“</w:t>
      </w:r>
      <w:r>
        <w:t>众筹私教</w:t>
      </w:r>
      <w:r>
        <w:t>”</w:t>
      </w:r>
      <w:r>
        <w:t>等违规培训行为进行专项治理。运用</w:t>
      </w:r>
      <w:r>
        <w:t>“</w:t>
      </w:r>
      <w:r>
        <w:t>黑白名单</w:t>
      </w:r>
      <w:r>
        <w:t>”</w:t>
      </w:r>
      <w:r>
        <w:t>曝光机制，及时化解问题矛盾线索。</w:t>
      </w:r>
      <w:r>
        <w:t xml:space="preserve"> </w:t>
      </w:r>
    </w:p>
    <w:p w:rsidR="00FB1538" w:rsidRDefault="00FB1538" w:rsidP="00FB1538">
      <w:pPr>
        <w:ind w:firstLineChars="200" w:firstLine="420"/>
      </w:pPr>
      <w:r>
        <w:t xml:space="preserve"> 12.</w:t>
      </w:r>
      <w:r>
        <w:t>不断做好语言文字工作。强化语言文字规范化、标准化水平和语言文字服务能力，将语言文字作为教育教学的基本内容，广泛开展中华经典诵读、规范汉字书写等语言文化</w:t>
      </w:r>
      <w:r>
        <w:t>“</w:t>
      </w:r>
      <w:r>
        <w:t>第二课堂</w:t>
      </w:r>
      <w:r>
        <w:t>”</w:t>
      </w:r>
      <w:r>
        <w:t>，推动师生日常交流使用普通话，营造良好的普通话学习环境。落实语言文字普及提升相关文件要求，加快推进学校语言文字工作达标建设，确保</w:t>
      </w:r>
      <w:r>
        <w:t>“2025</w:t>
      </w:r>
      <w:r>
        <w:t>年前完成全县学校语言文字工作达标建设</w:t>
      </w:r>
      <w:r>
        <w:t>”</w:t>
      </w:r>
      <w:r>
        <w:t>的目标。</w:t>
      </w:r>
      <w:r>
        <w:t xml:space="preserve"> </w:t>
      </w:r>
    </w:p>
    <w:p w:rsidR="00FB1538" w:rsidRDefault="00FB1538" w:rsidP="00FB1538">
      <w:pPr>
        <w:ind w:firstLineChars="200" w:firstLine="420"/>
      </w:pPr>
      <w:r>
        <w:t xml:space="preserve"> 13.</w:t>
      </w:r>
      <w:r>
        <w:t>继续实施</w:t>
      </w:r>
      <w:r>
        <w:t>“</w:t>
      </w:r>
      <w:r>
        <w:t>两个课程</w:t>
      </w:r>
      <w:r>
        <w:t>”</w:t>
      </w:r>
      <w:r>
        <w:t>。通过课程预防干预，前移学生心理问题解决端口。在课程中植入社会主义核心价值观和泾阳本土元素，让课程贴近泾阳实际，贴近孩子的生活，开发出县本级儿童阳光课程包。不断加强课程评价体系建设，提升教师的课程干预技能，让学生在课程中得到积极的情绪体验，有效提升学生的自我认知、自我管理和人际交往能力，确保课程干预效果。</w:t>
      </w:r>
      <w:r>
        <w:t xml:space="preserve"> </w:t>
      </w:r>
    </w:p>
    <w:p w:rsidR="00FB1538" w:rsidRDefault="00FB1538" w:rsidP="00FB1538">
      <w:pPr>
        <w:ind w:firstLineChars="200" w:firstLine="420"/>
      </w:pPr>
      <w:r>
        <w:t xml:space="preserve"> 14.</w:t>
      </w:r>
      <w:r>
        <w:t>推进家校共育。持续开展、科学推进家校共育工作，努力构建科学规范的家校共育工作管理体系。全县中小学</w:t>
      </w:r>
      <w:r>
        <w:t>90%</w:t>
      </w:r>
      <w:r>
        <w:t>建设家长学校，家长学校每月至少开课</w:t>
      </w:r>
      <w:r>
        <w:t>1</w:t>
      </w:r>
      <w:r>
        <w:t>次，依据《家庭教育促进法》，切实提升家长的责任意识和家教水平，改进家庭育人环境。充分发挥学校在家庭教育中的重要作用，提升家校凝聚力和融合度，形成共商共建、共育共赢的教育生态。</w:t>
      </w:r>
      <w:r>
        <w:t xml:space="preserve"> </w:t>
      </w:r>
    </w:p>
    <w:p w:rsidR="00FB1538" w:rsidRDefault="00FB1538" w:rsidP="00FB1538">
      <w:pPr>
        <w:ind w:firstLineChars="200" w:firstLine="420"/>
      </w:pPr>
      <w:r>
        <w:t xml:space="preserve"> 15.</w:t>
      </w:r>
      <w:r>
        <w:t>推动留守儿童关爱保护体系和动态监测机制建设。坚持实行</w:t>
      </w:r>
      <w:r>
        <w:t>“</w:t>
      </w:r>
      <w:r>
        <w:t>爱心家长</w:t>
      </w:r>
      <w:r>
        <w:t>”</w:t>
      </w:r>
      <w:r>
        <w:t>和留守儿童</w:t>
      </w:r>
      <w:r>
        <w:t xml:space="preserve"> “</w:t>
      </w:r>
      <w:r>
        <w:t>一对一</w:t>
      </w:r>
      <w:r>
        <w:t>”</w:t>
      </w:r>
      <w:r>
        <w:t>帮扶制度，从学习、生活、心理健康、价值观培养、人身安全等方面对留守儿童实施全方位关爱帮扶。积极争取留守儿童关爱资金，利用</w:t>
      </w:r>
      <w:r>
        <w:t>“</w:t>
      </w:r>
      <w:r>
        <w:t>亲情室</w:t>
      </w:r>
      <w:r>
        <w:t>”“</w:t>
      </w:r>
      <w:r>
        <w:t>儿童之家</w:t>
      </w:r>
      <w:r>
        <w:t>”</w:t>
      </w:r>
      <w:r>
        <w:t>开展形式多样的集体活动，让孩子们有归属感、幸福感，真正感受到学校这个大家庭带来的温暖，促进每个孩子的健康成长。</w:t>
      </w:r>
      <w:r>
        <w:t xml:space="preserve">       </w:t>
      </w:r>
    </w:p>
    <w:p w:rsidR="00FB1538" w:rsidRDefault="00FB1538" w:rsidP="00FB1538">
      <w:pPr>
        <w:ind w:firstLineChars="200" w:firstLine="420"/>
      </w:pPr>
      <w:r>
        <w:t xml:space="preserve"> </w:t>
      </w:r>
      <w:r>
        <w:t>三、以公平质量为目标，持续推进高质量教育体系建设</w:t>
      </w:r>
      <w:r>
        <w:t xml:space="preserve"> </w:t>
      </w:r>
    </w:p>
    <w:p w:rsidR="00FB1538" w:rsidRDefault="00FB1538" w:rsidP="00FB1538">
      <w:pPr>
        <w:ind w:firstLineChars="200" w:firstLine="420"/>
      </w:pPr>
      <w:r>
        <w:t xml:space="preserve"> 16.</w:t>
      </w:r>
      <w:r>
        <w:t>推动学前教育普及普惠发展。落实学前教育发展提升行动计划，加大城区公办幼儿园建设力度，加强公办园的管理，切实加强公办园教师的配备及管理工作，不断提升公办园在园幼儿数量和办园水平，实行公办园管理工作一票否决制，确保公办园占比及公办园在园幼儿占比</w:t>
      </w:r>
      <w:r>
        <w:t>“</w:t>
      </w:r>
      <w:r>
        <w:t>双</w:t>
      </w:r>
      <w:r>
        <w:t>50”</w:t>
      </w:r>
      <w:r>
        <w:t>目标任务全面完成。对照《县域学前教育普及普惠督导评估指标体系》，深入推进学前教育普及普惠发展，全力做好普及普惠县创建工作。指导相关幼儿园做好全国足球特色幼儿园建设工作。推进镇村幼儿园一体化管理考核工作，认真做好省市县镇村幼儿园一体化管理试点示范基地的建设</w:t>
      </w:r>
      <w:r>
        <w:rPr>
          <w:rFonts w:hint="eastAsia"/>
        </w:rPr>
        <w:t>。创建咸阳市星级示范幼儿园</w:t>
      </w:r>
      <w:r>
        <w:t>1</w:t>
      </w:r>
      <w:r>
        <w:t>所。做好示范园与薄弱园结对帮扶的指导与考核工作，评选结对帮扶先进集体</w:t>
      </w:r>
      <w:r>
        <w:t>5</w:t>
      </w:r>
      <w:r>
        <w:t>个。坚决纠正和杜绝</w:t>
      </w:r>
      <w:r>
        <w:t>“</w:t>
      </w:r>
      <w:r>
        <w:t>小学化</w:t>
      </w:r>
      <w:r>
        <w:t>”</w:t>
      </w:r>
      <w:r>
        <w:t>，建立幼儿园保育教育与小学教育有效衔接机制。建设</w:t>
      </w:r>
      <w:r>
        <w:t>2</w:t>
      </w:r>
      <w:r>
        <w:t>个县级幼儿园课程体系示范基地，推进以游戏为基本活动的课程体系建设。建设</w:t>
      </w:r>
      <w:r>
        <w:t>2</w:t>
      </w:r>
      <w:r>
        <w:t>所家园共育示范基地，拓宽家园共育渠道，构建网上网下相结合的家园共育平台。</w:t>
      </w:r>
      <w:r>
        <w:t xml:space="preserve"> </w:t>
      </w:r>
    </w:p>
    <w:p w:rsidR="00FB1538" w:rsidRDefault="00FB1538" w:rsidP="00FB1538">
      <w:pPr>
        <w:ind w:firstLineChars="200" w:firstLine="420"/>
      </w:pPr>
      <w:r>
        <w:t xml:space="preserve"> 17.</w:t>
      </w:r>
      <w:r>
        <w:t>推动义务教育优质均衡发展。加强城镇义务教育学校建设，推进义务教育薄弱环节改善与能力提升工作，严格控制办学规模和班额。着力提升义务教育质量，推动城乡义务教育一体化优质均衡发展。实施公办强校计划，加强义务教育阶段学校标准化规范化管理，开展达标校、示范校创建，培育一批优质公办学校品牌，扩大优质公办义务教育资源。</w:t>
      </w:r>
      <w:r>
        <w:t xml:space="preserve"> </w:t>
      </w:r>
    </w:p>
    <w:p w:rsidR="00FB1538" w:rsidRDefault="00FB1538" w:rsidP="00FB1538">
      <w:pPr>
        <w:ind w:firstLineChars="200" w:firstLine="420"/>
      </w:pPr>
      <w:r>
        <w:t xml:space="preserve"> 18.</w:t>
      </w:r>
      <w:r>
        <w:t>推动高中教育优质特色发展。深化教学改革，有序实施新课程、使用新教材，积极应对新高考改革，推行启发式、探究式和合作式等教学方式，开展小学科选课走班探索。鼓励普通高中探索特色化、多样化人才培养实践，促进学生全面而又个性的发展。将生涯规划与五育并举、教育教学、立德树人等方面紧密联系，为学生终身成长奠基。</w:t>
      </w:r>
      <w:r>
        <w:t xml:space="preserve"> </w:t>
      </w:r>
    </w:p>
    <w:p w:rsidR="00FB1538" w:rsidRDefault="00FB1538" w:rsidP="00FB1538">
      <w:pPr>
        <w:ind w:firstLineChars="200" w:firstLine="420"/>
      </w:pPr>
      <w:r>
        <w:t xml:space="preserve"> 19.</w:t>
      </w:r>
      <w:r>
        <w:t>推动职业教育特色多样发展。落实高中阶段</w:t>
      </w:r>
      <w:r>
        <w:t>4:6</w:t>
      </w:r>
      <w:r>
        <w:t>招生工作底线要求，加大职教宣传和招生力度，严肃查处违规招生行为。规范中职学校管理，实施提质培优工程，开展办学条件和教学要求</w:t>
      </w:r>
      <w:r>
        <w:t>“</w:t>
      </w:r>
      <w:r>
        <w:t>双达标</w:t>
      </w:r>
      <w:r>
        <w:t>”</w:t>
      </w:r>
      <w:r>
        <w:t>工作。深入推进社区教育、成人教育、产教融合、</w:t>
      </w:r>
      <w:r>
        <w:t>“1+X”</w:t>
      </w:r>
      <w:r>
        <w:t>证书试点工作，打造泾阳职教品牌。开展职业教育活动周，参加各级中等职业学校学生技能竞赛、教师教学能力大赛。实施职业教育服务乡村振兴三年行动计划，完成各类技能培训</w:t>
      </w:r>
      <w:r>
        <w:t>1.2</w:t>
      </w:r>
      <w:r>
        <w:t>万人次。督促各镇成技校在乡村振兴中发挥宣传带动作用。</w:t>
      </w:r>
      <w:r>
        <w:t xml:space="preserve"> </w:t>
      </w:r>
    </w:p>
    <w:p w:rsidR="00FB1538" w:rsidRDefault="00FB1538" w:rsidP="00FB1538">
      <w:pPr>
        <w:ind w:firstLineChars="200" w:firstLine="420"/>
      </w:pPr>
      <w:r>
        <w:t xml:space="preserve"> 20.</w:t>
      </w:r>
      <w:r>
        <w:t>推动特殊教育优质公益发展。落实特殊教育发展提升行动计划，发挥残疾人教育专家委员会作用，提高残疾儿童少年评估鉴定、入学安置、教育教学、康复训练的科学性和有效性。通过随班就读、特校入学、送教上门等方式，依法保障适龄残疾儿童少年受教育权利。落实培智义务教育课程标准，推进特殊教育课程建设和教育教学改革，提升特殊教育质量。</w:t>
      </w:r>
      <w:r>
        <w:t xml:space="preserve"> </w:t>
      </w:r>
    </w:p>
    <w:p w:rsidR="00FB1538" w:rsidRDefault="00FB1538" w:rsidP="00FB1538">
      <w:pPr>
        <w:ind w:firstLineChars="200" w:firstLine="420"/>
      </w:pPr>
      <w:r>
        <w:t xml:space="preserve"> 21.</w:t>
      </w:r>
      <w:r>
        <w:t>规范民办教育发展。全面贯彻中省市规范民办义务教育发展工作要求，全面加强对民办校园的监管。落实民办教育招生计划预审，招生简章备案，招生环节监管，依法规范民办学校办学行为。着力压减民办义务教育在校生占比，到</w:t>
      </w:r>
      <w:r>
        <w:t>2022</w:t>
      </w:r>
      <w:r>
        <w:t>年</w:t>
      </w:r>
      <w:r>
        <w:t>8</w:t>
      </w:r>
      <w:r>
        <w:t>月，将民办义务教育阶段在校生占比控制在</w:t>
      </w:r>
      <w:r>
        <w:t>5%</w:t>
      </w:r>
      <w:r>
        <w:t>以内。开展民办义务教育学校基本条件达标和规范办学行为核查工作，对基本办学条件不达标、专职教职工数量不足、招生规模扩充过快、存在大校额、大班额问题的学校及时督促整改，并依据相关标准控制办学规模，核减招生计划。对学校学生总数在</w:t>
      </w:r>
      <w:r>
        <w:t>150</w:t>
      </w:r>
      <w:r>
        <w:t>人以下的，长期租赁校</w:t>
      </w:r>
      <w:r>
        <w:rPr>
          <w:rFonts w:hint="eastAsia"/>
        </w:rPr>
        <w:t>舍，办学条件不达标的，师资力量薄弱，存在安全隐患的，连续两年无网报生源，办学质量低下的民办义务教育学校坚决予以关停。做好民办学校风险防范化解工作，加强对民办校园党建工作、教材使用、教学管理、学生活动、财务管理、安全稳定等方面的政治把关和监督管理，加大对乱办学、乱办班、乱招生等非法办学行为的专项治理。</w:t>
      </w:r>
      <w:r>
        <w:t xml:space="preserve">     </w:t>
      </w:r>
    </w:p>
    <w:p w:rsidR="00FB1538" w:rsidRDefault="00FB1538" w:rsidP="00FB1538">
      <w:pPr>
        <w:ind w:firstLineChars="200" w:firstLine="420"/>
      </w:pPr>
      <w:r>
        <w:t xml:space="preserve"> </w:t>
      </w:r>
      <w:r>
        <w:t>四、以师德师风为重点，全面加强新时代教师队伍建设</w:t>
      </w:r>
      <w:r>
        <w:t xml:space="preserve"> </w:t>
      </w:r>
    </w:p>
    <w:p w:rsidR="00FB1538" w:rsidRDefault="00FB1538" w:rsidP="00FB1538">
      <w:pPr>
        <w:ind w:firstLineChars="200" w:firstLine="420"/>
      </w:pPr>
      <w:r>
        <w:t xml:space="preserve"> 22.</w:t>
      </w:r>
      <w:r>
        <w:t>完善师德师风建设长效机制。认真贯彻落实《泾阳县进一步加强和改进新时代师德师风建设的实施意见》，坚持将师德师风作为教师队伍建设的第一要务和评价教师队伍的第一标准，组织开展师德师风公开承诺及集中宣誓活动，利用教师节表彰大会表彰师德师风先进个人和最美乡村教师典型不少于</w:t>
      </w:r>
      <w:r>
        <w:t>40</w:t>
      </w:r>
      <w:r>
        <w:t>名。在</w:t>
      </w:r>
      <w:r>
        <w:t>“</w:t>
      </w:r>
      <w:r>
        <w:t>中国泾阳</w:t>
      </w:r>
      <w:r>
        <w:t>”“</w:t>
      </w:r>
      <w:r>
        <w:t>泾阳融媒</w:t>
      </w:r>
      <w:r>
        <w:t>”“</w:t>
      </w:r>
      <w:r>
        <w:t>泾阳教育</w:t>
      </w:r>
      <w:r>
        <w:t>”</w:t>
      </w:r>
      <w:r>
        <w:t>等各级媒体宣传乡村教师师德典型。</w:t>
      </w:r>
      <w:r>
        <w:t xml:space="preserve"> </w:t>
      </w:r>
    </w:p>
    <w:p w:rsidR="00FB1538" w:rsidRDefault="00FB1538" w:rsidP="00FB1538">
      <w:pPr>
        <w:ind w:firstLineChars="200" w:firstLine="420"/>
      </w:pPr>
      <w:r>
        <w:t xml:space="preserve"> 23.</w:t>
      </w:r>
      <w:r>
        <w:t>推行师德师风考核负面清单。对有悖于教师形象的行为坚持</w:t>
      </w:r>
      <w:r>
        <w:t>“</w:t>
      </w:r>
      <w:r>
        <w:t>零容忍</w:t>
      </w:r>
      <w:r>
        <w:t>”</w:t>
      </w:r>
      <w:r>
        <w:t>，加大对失德失范行为的通报惩处力度，将师德考核结果作为教师资格定期注册、年度考核、职称评审的主要依据，坚决实施教师失德行为</w:t>
      </w:r>
      <w:r>
        <w:t>“</w:t>
      </w:r>
      <w:r>
        <w:t>一票否决制</w:t>
      </w:r>
      <w:r>
        <w:t>”</w:t>
      </w:r>
      <w:r>
        <w:t>，持续形成震慑效应，努力维护教育系统良好形象。</w:t>
      </w:r>
      <w:r>
        <w:t xml:space="preserve"> </w:t>
      </w:r>
    </w:p>
    <w:p w:rsidR="00FB1538" w:rsidRDefault="00FB1538" w:rsidP="00FB1538">
      <w:pPr>
        <w:ind w:firstLineChars="200" w:firstLine="420"/>
      </w:pPr>
      <w:r>
        <w:t xml:space="preserve"> 24.</w:t>
      </w:r>
      <w:r>
        <w:t>建立教师双向交流轮岗机制。深入推进中小学教职工全员竞聘上岗和中小学教师双向交流轮岗机制，调动教师工作积极性。加大教师招聘力度，通过事业单位公开招聘、免费师范生安置和高层次人才引进等途径补充教师不少于</w:t>
      </w:r>
      <w:r>
        <w:t>100</w:t>
      </w:r>
      <w:r>
        <w:t>人。</w:t>
      </w:r>
      <w:r>
        <w:t xml:space="preserve"> </w:t>
      </w:r>
    </w:p>
    <w:p w:rsidR="00FB1538" w:rsidRDefault="00FB1538" w:rsidP="00FB1538">
      <w:pPr>
        <w:ind w:firstLineChars="200" w:firstLine="420"/>
      </w:pPr>
      <w:r>
        <w:t xml:space="preserve"> 25.</w:t>
      </w:r>
      <w:r>
        <w:t>依法保障中小学教师待遇。根据省市有关文件及《泾阳县人民政府办公室关于完善中小学教师工资待遇保障长效机制的通知》精神，精准把握教师工资待遇相关政策，按照中小学教师年平均工资收入不低于当地公务员工资收入水平的要求，落实乡村教师生活补助政策，切实保障中小学教师的合法权益。</w:t>
      </w:r>
      <w:r>
        <w:t xml:space="preserve"> </w:t>
      </w:r>
    </w:p>
    <w:p w:rsidR="00FB1538" w:rsidRDefault="00FB1538" w:rsidP="00FB1538">
      <w:pPr>
        <w:ind w:firstLineChars="200" w:firstLine="420"/>
      </w:pPr>
      <w:r>
        <w:t xml:space="preserve"> 26.</w:t>
      </w:r>
      <w:r>
        <w:t>推进教师培训体系建设。争取</w:t>
      </w:r>
      <w:r>
        <w:t>“</w:t>
      </w:r>
      <w:r>
        <w:t>国培计划</w:t>
      </w:r>
      <w:r>
        <w:t>”</w:t>
      </w:r>
      <w:r>
        <w:t>和省级培训项目，扎实开展国家、省、市各级各类培训；持续做好新入职教师、体音美劳等学科教师、心理健康、教育教学综合能力和信息技术应用能力提升培训；分层开展教师全员培训，突出适应新高考系列、部编新教材培训，完成</w:t>
      </w:r>
      <w:r>
        <w:t>2000</w:t>
      </w:r>
      <w:r>
        <w:t>人次的培训目标；分学段开展校（园）长骨干教师域外专题培训；邀请省内外各类教育专家举办主题讲座、教育大讲堂等</w:t>
      </w:r>
      <w:r>
        <w:t>10</w:t>
      </w:r>
      <w:r>
        <w:t>场；进一步发挥名师工作室的示范引领、孵化培养、辐射带动作用，优化县级名师工作室建设，启动县级学科带头人、教学名师评选工作，评选县级教学名师</w:t>
      </w:r>
      <w:r>
        <w:t>6</w:t>
      </w:r>
      <w:r>
        <w:t>名</w:t>
      </w:r>
      <w:r>
        <w:rPr>
          <w:rFonts w:hint="eastAsia"/>
        </w:rPr>
        <w:t>，县级学科带头人</w:t>
      </w:r>
      <w:r>
        <w:t>14</w:t>
      </w:r>
      <w:r>
        <w:t>名，县级教学能手</w:t>
      </w:r>
      <w:r>
        <w:t>40</w:t>
      </w:r>
      <w:r>
        <w:t>名。落实名师津贴政策。</w:t>
      </w:r>
      <w:r>
        <w:t xml:space="preserve"> </w:t>
      </w:r>
    </w:p>
    <w:p w:rsidR="00FB1538" w:rsidRDefault="00FB1538" w:rsidP="00FB1538">
      <w:pPr>
        <w:ind w:firstLineChars="200" w:firstLine="420"/>
      </w:pPr>
      <w:r>
        <w:t xml:space="preserve"> 27.</w:t>
      </w:r>
      <w:r>
        <w:t>加强基础教育科研工作。建立校校有课题，教师人人有课题，加强课题研究过程管理，促进课题成果转化工作。实现新增市级课题</w:t>
      </w:r>
      <w:r>
        <w:t>5</w:t>
      </w:r>
      <w:r>
        <w:t>项，省级</w:t>
      </w:r>
      <w:r>
        <w:t>1-2</w:t>
      </w:r>
      <w:r>
        <w:t>项目标。开展送教下乡、同课异构及公开课等名师送教到基层活动。继续开展优秀教育教学资源征集评选活动，不断提高教师业务水平。</w:t>
      </w:r>
      <w:r>
        <w:t xml:space="preserve"> </w:t>
      </w:r>
    </w:p>
    <w:p w:rsidR="00FB1538" w:rsidRDefault="00FB1538" w:rsidP="00FB1538">
      <w:pPr>
        <w:ind w:firstLineChars="200" w:firstLine="420"/>
      </w:pPr>
      <w:r>
        <w:t xml:space="preserve"> </w:t>
      </w:r>
      <w:r>
        <w:t>五、以改革创新为动力，加快推进教育治理现代化</w:t>
      </w:r>
      <w:r>
        <w:t xml:space="preserve"> </w:t>
      </w:r>
    </w:p>
    <w:p w:rsidR="00FB1538" w:rsidRDefault="00FB1538" w:rsidP="00FB1538">
      <w:pPr>
        <w:ind w:firstLineChars="200" w:firstLine="420"/>
      </w:pPr>
      <w:r>
        <w:t xml:space="preserve"> 28.</w:t>
      </w:r>
      <w:r>
        <w:t>推动教育教学改革。遵循教育规律，落实教学常规，突出精细管理、过程管理和高效管理。大力开展教育科研活动，全面推进</w:t>
      </w:r>
      <w:r>
        <w:t>“</w:t>
      </w:r>
      <w:r>
        <w:t>课堂革命</w:t>
      </w:r>
      <w:r>
        <w:t>”</w:t>
      </w:r>
      <w:r>
        <w:t>，加强</w:t>
      </w:r>
      <w:r>
        <w:t>“</w:t>
      </w:r>
      <w:r>
        <w:t>三个课堂</w:t>
      </w:r>
      <w:r>
        <w:t>”</w:t>
      </w:r>
      <w:r>
        <w:t>建设，以研促教，提高教育教学改革实践水平。加强实验教学管理，确保课时和各类实验开出率达到</w:t>
      </w:r>
      <w:r>
        <w:t>100%</w:t>
      </w:r>
      <w:r>
        <w:t>。组建学习小组、兴趣小组、学生社团等，引导学生参与多种形式的学习共同体；持续开展</w:t>
      </w:r>
      <w:r>
        <w:t>“</w:t>
      </w:r>
      <w:r>
        <w:t>一日视导</w:t>
      </w:r>
      <w:r>
        <w:t>”</w:t>
      </w:r>
      <w:r>
        <w:t>，强化质量监测，加强对课程、教学、作业和考试评价等育人关键环节研究，指导学校和教师准确把握国家课程方案和课程标准，做好课程实施工作。</w:t>
      </w:r>
      <w:r>
        <w:t xml:space="preserve"> </w:t>
      </w:r>
    </w:p>
    <w:p w:rsidR="00FB1538" w:rsidRDefault="00FB1538" w:rsidP="00FB1538">
      <w:pPr>
        <w:ind w:firstLineChars="200" w:firstLine="420"/>
      </w:pPr>
      <w:r>
        <w:t xml:space="preserve"> 29.</w:t>
      </w:r>
      <w:r>
        <w:t>深化考试招生制度改革。完善义务教育免试就近入学政策，合理划分学区，规范入学登记和新生录取程序，实行公办、民办义务教育学校同步招生，完善以居住证为主要依据的随迁子女入学政策，严格学籍管理。组织实施</w:t>
      </w:r>
      <w:r>
        <w:t>2022</w:t>
      </w:r>
      <w:r>
        <w:t>年高考、中考、学考、自考以及其他类社会考试工作，确保各类考试的公平公正、顺利进行，维护社会稳定。完成</w:t>
      </w:r>
      <w:r>
        <w:t>2022</w:t>
      </w:r>
      <w:r>
        <w:t>年普通高校招生考试考生建档及领档工作，做好</w:t>
      </w:r>
      <w:r>
        <w:t>2022</w:t>
      </w:r>
      <w:r>
        <w:t>年空军招飞、民航招飞报名、体检工作。</w:t>
      </w:r>
      <w:r>
        <w:t xml:space="preserve"> </w:t>
      </w:r>
    </w:p>
    <w:p w:rsidR="00FB1538" w:rsidRDefault="00FB1538" w:rsidP="00FB1538">
      <w:pPr>
        <w:ind w:firstLineChars="200" w:firstLine="420"/>
      </w:pPr>
      <w:r>
        <w:t xml:space="preserve"> 30.</w:t>
      </w:r>
      <w:r>
        <w:t>深化教师职称评审改革。根据县人社部门重新核定的岗位设置，执行新的专业技术岗位比例，缓解一线教师职称评审压力，同时做好职称评审向农村教师倾斜；待新修订《教师法》正式颁布实施后，积极执行教师初级职务和中级职务不受岗位比例限制的相关政策，对符合条件和年限的可以依规直接晋级。</w:t>
      </w:r>
      <w:r>
        <w:t xml:space="preserve"> </w:t>
      </w:r>
    </w:p>
    <w:p w:rsidR="00FB1538" w:rsidRDefault="00FB1538" w:rsidP="00FB1538">
      <w:pPr>
        <w:ind w:firstLineChars="200" w:firstLine="420"/>
      </w:pPr>
      <w:r>
        <w:t xml:space="preserve"> 31.</w:t>
      </w:r>
      <w:r>
        <w:t>深化教育督导体制机制改革。</w:t>
      </w:r>
      <w:r>
        <w:t>2022</w:t>
      </w:r>
      <w:r>
        <w:t>年</w:t>
      </w:r>
      <w:r>
        <w:t>6</w:t>
      </w:r>
      <w:r>
        <w:t>月底前完成《泾阳县深化新时代教育督导体制机制改革重点任务责任清单》</w:t>
      </w:r>
      <w:r>
        <w:t>10</w:t>
      </w:r>
      <w:r>
        <w:t>个方面工作任务，着力构建全面覆盖、运转高效、结果权威、问责有力的教育督导体制机制。认真做好</w:t>
      </w:r>
      <w:r>
        <w:t>2022</w:t>
      </w:r>
      <w:r>
        <w:t>年义务教育优质均衡发展学校达标监测工作。切实做好责任督学挂牌常规督导，推进责任督学区建设，加强督导队伍培训，积极创建省级中小学校责任督学挂牌督导创新县。完成省、市级素质教育优秀学校推荐申报和创建验收工作。认真做好教育专项督导工作。</w:t>
      </w:r>
      <w:r>
        <w:t xml:space="preserve"> </w:t>
      </w:r>
    </w:p>
    <w:p w:rsidR="00FB1538" w:rsidRDefault="00FB1538" w:rsidP="00FB1538">
      <w:pPr>
        <w:ind w:firstLineChars="200" w:firstLine="420"/>
      </w:pPr>
      <w:r>
        <w:t xml:space="preserve"> </w:t>
      </w:r>
      <w:r>
        <w:t>六、以优先发展为保障，推进教育持续健康发展</w:t>
      </w:r>
      <w:r>
        <w:t xml:space="preserve"> </w:t>
      </w:r>
    </w:p>
    <w:p w:rsidR="00FB1538" w:rsidRDefault="00FB1538" w:rsidP="00FB1538">
      <w:pPr>
        <w:ind w:firstLineChars="200" w:firstLine="420"/>
      </w:pPr>
      <w:r>
        <w:t xml:space="preserve"> 32.</w:t>
      </w:r>
      <w:r>
        <w:t>严格教育经费管理。积极申请中央、省、市资金和县级配套资金，按时、足额向学校拨付教育经费，继续将学前教育经费纳入财政保障范围，促进各级各类教育健康可持续发展。加强教育项目调研，合理配置教育资源，结合相关标准以及学校实际，有计划、有步骤的将教育经费向农村和偏远地区倾斜，补齐薄弱学校短板，大力改善学校教学及生活设施设备条件。加强对财务规章制度、业务规范及业务处理流程的学习，不断提升财务人员的综合素质。强化日常监管，结合审计过程中发现的问题，及时分析研究，建立问题整改长效机制，不断提高财务管理规范化水平，确</w:t>
      </w:r>
      <w:r>
        <w:rPr>
          <w:rFonts w:hint="eastAsia"/>
        </w:rPr>
        <w:t>保财务工作规范化运行。</w:t>
      </w:r>
      <w:r>
        <w:t xml:space="preserve"> </w:t>
      </w:r>
    </w:p>
    <w:p w:rsidR="00FB1538" w:rsidRDefault="00FB1538" w:rsidP="00FB1538">
      <w:pPr>
        <w:ind w:firstLineChars="200" w:firstLine="420"/>
      </w:pPr>
      <w:r>
        <w:t xml:space="preserve"> 33.</w:t>
      </w:r>
      <w:r>
        <w:t>加强基础设施建设。积极争取专项资金</w:t>
      </w:r>
      <w:r>
        <w:t>1630</w:t>
      </w:r>
      <w:r>
        <w:t>万元，实施义务教育薄弱环节改善与能力提升项目和学前教育建设项目，为云阳镇扫宋中学等</w:t>
      </w:r>
      <w:r>
        <w:t>5</w:t>
      </w:r>
      <w:r>
        <w:t>所学校新建教学及辅助用房、学生宿舍、食堂等，建筑面积</w:t>
      </w:r>
      <w:r>
        <w:t>5654</w:t>
      </w:r>
      <w:r>
        <w:t>平方米，为优质均衡提供硬件支持。</w:t>
      </w:r>
      <w:r>
        <w:t xml:space="preserve"> </w:t>
      </w:r>
    </w:p>
    <w:p w:rsidR="00FB1538" w:rsidRDefault="00FB1538" w:rsidP="00FB1538">
      <w:pPr>
        <w:ind w:firstLineChars="200" w:firstLine="420"/>
      </w:pPr>
      <w:r>
        <w:t xml:space="preserve"> 34.</w:t>
      </w:r>
      <w:r>
        <w:t>维护校园安全稳定。强化校园疫情防控，全力做好新冠疫苗接种工作。加强校园及周边治安乱点专项整治，净化校园周边环境。开展中小学生欺凌专项治理工作。大力实施校园安全</w:t>
      </w:r>
      <w:r>
        <w:t>“</w:t>
      </w:r>
      <w:r>
        <w:t>三防</w:t>
      </w:r>
      <w:r>
        <w:t>”</w:t>
      </w:r>
      <w:r>
        <w:t>基础建设提升工程，持续开展校园安全专项整治三年行动。稳步推行保安公司派遣专职安保队伍的管理模式，加大安保人员的培训，促进校园安全</w:t>
      </w:r>
      <w:r>
        <w:t>“</w:t>
      </w:r>
      <w:r>
        <w:t>三个百分之百</w:t>
      </w:r>
      <w:r>
        <w:t>”</w:t>
      </w:r>
      <w:r>
        <w:t>建设应用工作。建立县级网络监控平台，实现校园及门口关键部位视频监控与属地公安联网。加强供餐过程的监管，强化从业人员培训，提高食堂从业人员业务水平，确保供餐各环节规范安全。开展</w:t>
      </w:r>
      <w:r>
        <w:t>“13530”</w:t>
      </w:r>
      <w:r>
        <w:t>安全教</w:t>
      </w:r>
      <w:r>
        <w:rPr>
          <w:rFonts w:hint="eastAsia"/>
        </w:rPr>
        <w:t>育，坚持开展一月一主题安全演练，切实增强师生的安全防范意识。深入开展平安校园创建活动，创建省级“平安校园”</w:t>
      </w:r>
      <w:r>
        <w:t>1</w:t>
      </w:r>
      <w:r>
        <w:t>所，市级</w:t>
      </w:r>
      <w:r>
        <w:t>“</w:t>
      </w:r>
      <w:r>
        <w:t>平安校园</w:t>
      </w:r>
      <w:r>
        <w:t>”1</w:t>
      </w:r>
      <w:r>
        <w:t>所。</w:t>
      </w:r>
      <w:r>
        <w:t xml:space="preserve"> </w:t>
      </w:r>
    </w:p>
    <w:p w:rsidR="00FB1538" w:rsidRDefault="00FB1538" w:rsidP="00FB1538">
      <w:pPr>
        <w:ind w:firstLineChars="200" w:firstLine="420"/>
      </w:pPr>
      <w:r>
        <w:t xml:space="preserve"> 35.</w:t>
      </w:r>
      <w:r>
        <w:t>推进教育信息化建设。加强中小学多媒体设备及计算机更新换代，全面实施百兆网络光纤进小学进幼儿园工程。实施中小学教师信息技术应用能力提升</w:t>
      </w:r>
      <w:r>
        <w:t>2.0</w:t>
      </w:r>
      <w:r>
        <w:t>工程整校推进工作，做好县级测评（合格率达到</w:t>
      </w:r>
      <w:r>
        <w:t>80%</w:t>
      </w:r>
      <w:r>
        <w:t>以上）和省级抽检（合格率达到省级标准），并对工作进行全面总结，向省市报送优秀案例。利用钉钉</w:t>
      </w:r>
      <w:r>
        <w:t>“</w:t>
      </w:r>
      <w:r>
        <w:t>在线公开课</w:t>
      </w:r>
      <w:r>
        <w:t>”</w:t>
      </w:r>
      <w:r>
        <w:t>，筹建</w:t>
      </w:r>
      <w:r>
        <w:t>“</w:t>
      </w:r>
      <w:r>
        <w:t>泾阳名师空中课堂</w:t>
      </w:r>
      <w:r>
        <w:t>”</w:t>
      </w:r>
      <w:r>
        <w:t>，开展县域内师生云教学，让名师指导惠及全体农村学生。积极争取</w:t>
      </w:r>
      <w:r>
        <w:t>“</w:t>
      </w:r>
      <w:r>
        <w:t>三个课堂</w:t>
      </w:r>
      <w:r>
        <w:t>”</w:t>
      </w:r>
      <w:r>
        <w:t>建设落地，实现优质教育教学资源共建共享。</w:t>
      </w:r>
      <w:r>
        <w:t xml:space="preserve"> </w:t>
      </w:r>
    </w:p>
    <w:p w:rsidR="00FB1538" w:rsidRDefault="00FB1538" w:rsidP="00FB1538">
      <w:pPr>
        <w:ind w:firstLineChars="200" w:firstLine="420"/>
        <w:jc w:val="left"/>
      </w:pPr>
      <w:r>
        <w:t xml:space="preserve"> 36.</w:t>
      </w:r>
      <w:r>
        <w:t>推动脱贫攻坚与乡村振兴有效衔接。严格落实脱贫攻坚</w:t>
      </w:r>
      <w:r>
        <w:t>“</w:t>
      </w:r>
      <w:r>
        <w:t>四个不摘</w:t>
      </w:r>
      <w:r>
        <w:t>”</w:t>
      </w:r>
      <w:r>
        <w:t>工作要求，健全工作机制，夯实工作责任，保持教育帮扶政策总体稳定，夯实控辍保学措施，积极开展教育帮扶，确保控辍保学</w:t>
      </w:r>
      <w:r>
        <w:t>“</w:t>
      </w:r>
      <w:r>
        <w:t>双百一零</w:t>
      </w:r>
      <w:r>
        <w:t>”</w:t>
      </w:r>
      <w:r>
        <w:t>成果持续巩固。以一般脱贫户学生、预警监测户学生为重点，持续开展</w:t>
      </w:r>
      <w:r>
        <w:t>“</w:t>
      </w:r>
      <w:r>
        <w:t>双线</w:t>
      </w:r>
      <w:r>
        <w:t>”</w:t>
      </w:r>
      <w:r>
        <w:t>排查、防返贫动态监测和家庭经济困难学生认定工作，精准建立家庭经济困难学生信息库，确保一般脱贫户学生、预警监测户学生、因灾因病突发家庭困难户学生及时纳入资助范围。统筹做好社会资助、生源地助学贷款工作，持续发挥</w:t>
      </w:r>
      <w:r>
        <w:t>“</w:t>
      </w:r>
      <w:r>
        <w:t>泾阳教育助学基金</w:t>
      </w:r>
      <w:r>
        <w:t>”</w:t>
      </w:r>
      <w:r>
        <w:t>作用，规范惠民</w:t>
      </w:r>
      <w:r>
        <w:t>“</w:t>
      </w:r>
      <w:r>
        <w:t>一卡通</w:t>
      </w:r>
      <w:r>
        <w:t>”</w:t>
      </w:r>
      <w:r>
        <w:rPr>
          <w:rFonts w:hint="eastAsia"/>
        </w:rPr>
        <w:t>学生资助发放过程，精准实现资助政策落实到人，巩固家庭经济困难学生资助“应助尽助、应享尽享”成果。保持营养改善计划安全稳定运行，持续改进措施，提高供餐服务质量。积极推进“双百工程”校地结对帮扶、“消费扶贫”进校园，组织开展教育脱贫攻坚成果同乡村振兴有效衔接政策和成果宣传，在全社会营造共同推进乡村振兴的浓厚氛围。</w:t>
      </w:r>
    </w:p>
    <w:p w:rsidR="00FB1538" w:rsidRDefault="00FB1538" w:rsidP="00FB1538">
      <w:pPr>
        <w:ind w:firstLineChars="200" w:firstLine="420"/>
        <w:jc w:val="right"/>
      </w:pPr>
      <w:r w:rsidRPr="00251B03">
        <w:rPr>
          <w:rFonts w:hint="eastAsia"/>
        </w:rPr>
        <w:t>县教育局</w:t>
      </w:r>
      <w:r w:rsidRPr="00251B03">
        <w:t>2022-03-18</w:t>
      </w:r>
    </w:p>
    <w:p w:rsidR="00FB1538" w:rsidRDefault="00FB1538" w:rsidP="00F77462">
      <w:pPr>
        <w:sectPr w:rsidR="00FB1538" w:rsidSect="00F77462">
          <w:type w:val="continuous"/>
          <w:pgSz w:w="11906" w:h="16838"/>
          <w:pgMar w:top="1644" w:right="1236" w:bottom="1418" w:left="1814" w:header="851" w:footer="907" w:gutter="0"/>
          <w:pgNumType w:start="1"/>
          <w:cols w:space="720"/>
          <w:docGrid w:type="lines" w:linePitch="341" w:charSpace="2373"/>
        </w:sectPr>
      </w:pPr>
    </w:p>
    <w:p w:rsidR="002E3332" w:rsidRDefault="002E3332"/>
    <w:sectPr w:rsidR="002E333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B1538"/>
    <w:rsid w:val="002E3332"/>
    <w:rsid w:val="00FB153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B153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B153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1242</Words>
  <Characters>7083</Characters>
  <Application>Microsoft Office Word</Application>
  <DocSecurity>0</DocSecurity>
  <Lines>59</Lines>
  <Paragraphs>16</Paragraphs>
  <ScaleCrop>false</ScaleCrop>
  <Company>Win10NeT.COM</Company>
  <LinksUpToDate>false</LinksUpToDate>
  <CharactersWithSpaces>8309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2022-07-01T09:08:00Z</dcterms:created>
</cp:coreProperties>
</file>