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231" w:rsidRPr="00B400EA" w:rsidRDefault="00030231" w:rsidP="00B400EA">
      <w:pPr>
        <w:pStyle w:val="1"/>
        <w:ind w:firstLine="723"/>
        <w:rPr>
          <w:rStyle w:val="a3"/>
          <w:b/>
          <w:color w:val="333333"/>
          <w:sz w:val="36"/>
          <w:szCs w:val="36"/>
          <w:shd w:val="clear" w:color="auto" w:fill="FFFFFF"/>
        </w:rPr>
      </w:pPr>
      <w:r w:rsidRPr="00B400EA">
        <w:rPr>
          <w:rStyle w:val="a3"/>
          <w:rFonts w:hint="eastAsia"/>
          <w:b/>
          <w:color w:val="333333"/>
          <w:sz w:val="36"/>
          <w:szCs w:val="36"/>
          <w:shd w:val="clear" w:color="auto" w:fill="FFFFFF"/>
        </w:rPr>
        <w:t>银川市教育局2022年教育工作要点</w:t>
      </w:r>
    </w:p>
    <w:p w:rsidR="00030231" w:rsidRDefault="00030231" w:rsidP="00030231">
      <w:pPr>
        <w:ind w:firstLineChars="200" w:firstLine="420"/>
      </w:pPr>
      <w:r>
        <w:t>2022</w:t>
      </w:r>
      <w:r>
        <w:t>年银川市教育工作总体要求是：以习近平新时代中国特色社会主义思想为指导，深入学习贯彻党的十九大和十九届历次全会精神，认真贯彻落实习近平总书记关于教育的重要论述和视察宁夏重要讲话精神，深刻认识</w:t>
      </w:r>
      <w:r>
        <w:t>“</w:t>
      </w:r>
      <w:r>
        <w:t>两个确立</w:t>
      </w:r>
      <w:r>
        <w:t>”</w:t>
      </w:r>
      <w:r>
        <w:t>的决定性意义，增强</w:t>
      </w:r>
      <w:r>
        <w:t>“</w:t>
      </w:r>
      <w:r>
        <w:t>四个意识</w:t>
      </w:r>
      <w:r>
        <w:t>”</w:t>
      </w:r>
      <w:r>
        <w:t>、坚定</w:t>
      </w:r>
      <w:r>
        <w:t>“</w:t>
      </w:r>
      <w:r>
        <w:t>四个自信</w:t>
      </w:r>
      <w:r>
        <w:t>”</w:t>
      </w:r>
      <w:r>
        <w:t>、做到</w:t>
      </w:r>
      <w:r>
        <w:t>“</w:t>
      </w:r>
      <w:r>
        <w:t>两个维护</w:t>
      </w:r>
      <w:r>
        <w:t>”</w:t>
      </w:r>
      <w:r>
        <w:t>，弘扬伟大建党精神，坚持稳中求进工作总基调，完整、准确、全面贯彻新发展理念，服务构建新发展格局。坚持和加强党对教育工作的全面领导，全面贯彻党的教育方针，落实立德树人根本任务，以银川教育高质量发展为主题，着力转变观念、守正创新、攻坚克难、守</w:t>
      </w:r>
      <w:r>
        <w:rPr>
          <w:rFonts w:hint="eastAsia"/>
        </w:rPr>
        <w:t>住底线，加快教育高质量发展，推进教育现代化、建设教育强国、办好人民满意的教育，培养德智体美劳全面发展的社会主义建设者和接班人，加快推进先行区建设、继续为建设美丽新宁夏提供坚实保障，以实际行动迎接党的二十大胜利召开。</w:t>
      </w:r>
    </w:p>
    <w:p w:rsidR="00030231" w:rsidRDefault="00030231" w:rsidP="00030231">
      <w:pPr>
        <w:ind w:firstLineChars="200" w:firstLine="420"/>
      </w:pPr>
      <w:r>
        <w:rPr>
          <w:rFonts w:hint="eastAsia"/>
        </w:rPr>
        <w:t>一、强化党对教育工作的全面领导</w:t>
      </w:r>
    </w:p>
    <w:p w:rsidR="00030231" w:rsidRDefault="00030231" w:rsidP="00030231">
      <w:pPr>
        <w:ind w:firstLineChars="200" w:firstLine="420"/>
      </w:pPr>
      <w:r>
        <w:t>1</w:t>
      </w:r>
      <w:r>
        <w:t>．完善党对教育工作全面领导工作机制</w:t>
      </w:r>
    </w:p>
    <w:p w:rsidR="00030231" w:rsidRDefault="00030231" w:rsidP="00030231">
      <w:pPr>
        <w:ind w:firstLineChars="200" w:firstLine="420"/>
      </w:pPr>
      <w:r>
        <w:rPr>
          <w:rFonts w:hint="eastAsia"/>
        </w:rPr>
        <w:t>目标任务：完善党的教育工作领导体制机制，坚持把政治建设摆在首位，加强各级各类学校党建工作，把党的教育方针全面贯彻到学校工作各方面</w:t>
      </w:r>
    </w:p>
    <w:p w:rsidR="00030231" w:rsidRDefault="00030231" w:rsidP="00030231">
      <w:pPr>
        <w:ind w:firstLineChars="200" w:firstLine="420"/>
      </w:pPr>
      <w:r>
        <w:rPr>
          <w:rFonts w:hint="eastAsia"/>
        </w:rPr>
        <w:t>工作举措：深化“四比三优两满意”党建工作机制，制定《银川市教育系统“四比三优两满意”工作任务清单》，细化任务指标。加强党支部规范化建设，全面推广使用“一本两册三台账”和“六个上墙”，</w:t>
      </w:r>
      <w:r>
        <w:t>2022</w:t>
      </w:r>
      <w:r>
        <w:t>年底</w:t>
      </w:r>
      <w:r>
        <w:t>“</w:t>
      </w:r>
      <w:r>
        <w:t>四星级</w:t>
      </w:r>
      <w:r>
        <w:t>”“</w:t>
      </w:r>
      <w:r>
        <w:t>五星级</w:t>
      </w:r>
      <w:r>
        <w:t>”</w:t>
      </w:r>
      <w:r>
        <w:t>党支部创建率达</w:t>
      </w:r>
      <w:r>
        <w:t>20</w:t>
      </w:r>
      <w:r>
        <w:t>％左右。严格落实意识形态工作责任制，完善理论学习、监测预警、分析研判、协调联动、督查考核、追责问责机制。</w:t>
      </w:r>
    </w:p>
    <w:p w:rsidR="00030231" w:rsidRDefault="00030231" w:rsidP="00030231">
      <w:pPr>
        <w:ind w:firstLineChars="200" w:firstLine="420"/>
      </w:pPr>
      <w:r>
        <w:t>2</w:t>
      </w:r>
      <w:r>
        <w:t>．全面加强教育系统党的建设</w:t>
      </w:r>
    </w:p>
    <w:p w:rsidR="00030231" w:rsidRDefault="00030231" w:rsidP="00030231">
      <w:pPr>
        <w:ind w:firstLineChars="200" w:firstLine="420"/>
      </w:pPr>
      <w:r>
        <w:rPr>
          <w:rFonts w:hint="eastAsia"/>
        </w:rPr>
        <w:t>目标任务：建立党委统一领导、党政齐抓共管、部门各负其责的教育领导体制，建设高素质教育系统干部队伍。</w:t>
      </w:r>
    </w:p>
    <w:p w:rsidR="00030231" w:rsidRDefault="00030231" w:rsidP="00030231">
      <w:pPr>
        <w:ind w:firstLineChars="200" w:firstLine="420"/>
      </w:pPr>
      <w:r>
        <w:rPr>
          <w:rFonts w:hint="eastAsia"/>
        </w:rPr>
        <w:t>工作举措：建立中小学校党组织领导的校长负责制，全面贯彻落实全区高校党的建设工作会议精神，完善教育系统党政联席会议等议事规则。完善中小学校党组织会议和校长办公会议事规则等。深化向民办学校选派党组织书记兼任教育督导专员工作，加大选派力度。</w:t>
      </w:r>
    </w:p>
    <w:p w:rsidR="00030231" w:rsidRDefault="00030231" w:rsidP="00030231">
      <w:pPr>
        <w:ind w:firstLineChars="200" w:firstLine="420"/>
      </w:pPr>
      <w:r>
        <w:t>3</w:t>
      </w:r>
      <w:r>
        <w:t>．持续扩大党组织人才培养力度</w:t>
      </w:r>
    </w:p>
    <w:p w:rsidR="00030231" w:rsidRDefault="00030231" w:rsidP="00030231">
      <w:pPr>
        <w:ind w:firstLineChars="200" w:firstLine="420"/>
      </w:pPr>
      <w:r>
        <w:rPr>
          <w:rFonts w:hint="eastAsia"/>
        </w:rPr>
        <w:t>目标任务：全面落实党组织建设工作任务，提高支部书记履职能力，加强党员教师队伍建设。</w:t>
      </w:r>
    </w:p>
    <w:p w:rsidR="00030231" w:rsidRDefault="00030231" w:rsidP="00030231">
      <w:pPr>
        <w:ind w:firstLineChars="200" w:firstLine="420"/>
      </w:pPr>
      <w:r>
        <w:rPr>
          <w:rFonts w:hint="eastAsia"/>
        </w:rPr>
        <w:t>工作举措：贯彻落实全区高校党的建设工作会议精神，持续加大高校教师党支部书记“双带头人”培育力度，到</w:t>
      </w:r>
      <w:r>
        <w:t>2022</w:t>
      </w:r>
      <w:r>
        <w:t>年底，完成高校教师党支部书记</w:t>
      </w:r>
      <w:r>
        <w:t>“</w:t>
      </w:r>
      <w:r>
        <w:t>双带头人</w:t>
      </w:r>
      <w:r>
        <w:t>”</w:t>
      </w:r>
      <w:r>
        <w:t>选拔方式全覆盖。持续深化中小学校</w:t>
      </w:r>
      <w:r>
        <w:t>“</w:t>
      </w:r>
      <w:r>
        <w:t>双培养</w:t>
      </w:r>
      <w:r>
        <w:t>”</w:t>
      </w:r>
      <w:r>
        <w:t>工程，加大从高知识群体、</w:t>
      </w:r>
      <w:r>
        <w:t>35</w:t>
      </w:r>
      <w:r>
        <w:t>岁以下青年教师等群体中发展党员力度。</w:t>
      </w:r>
    </w:p>
    <w:p w:rsidR="00030231" w:rsidRDefault="00030231" w:rsidP="00030231">
      <w:pPr>
        <w:ind w:firstLineChars="200" w:firstLine="420"/>
      </w:pPr>
      <w:r>
        <w:t>4</w:t>
      </w:r>
      <w:r>
        <w:t>．严格落实全面从严治党</w:t>
      </w:r>
    </w:p>
    <w:p w:rsidR="00030231" w:rsidRDefault="00030231" w:rsidP="00030231">
      <w:pPr>
        <w:ind w:firstLineChars="200" w:firstLine="420"/>
      </w:pPr>
      <w:r>
        <w:rPr>
          <w:rFonts w:hint="eastAsia"/>
        </w:rPr>
        <w:t>目标任务：坚定不移推进全面从严治党目标任务，持之以恒正风肃纪反腐，努力营造风清气正的教育发展环境。</w:t>
      </w:r>
    </w:p>
    <w:p w:rsidR="00030231" w:rsidRDefault="00030231" w:rsidP="00030231">
      <w:pPr>
        <w:ind w:firstLineChars="200" w:firstLine="420"/>
      </w:pPr>
      <w:r>
        <w:rPr>
          <w:rFonts w:hint="eastAsia"/>
        </w:rPr>
        <w:t>工作措施：贯彻落实《党委（党组）落实全面从严治党主体责任规定》，定期研究党风廉政建设工作，开展廉政警示教育，严明政治纪律和政治规矩。指导各直属学校党组织领导班子和班子成员落实全面从严治党主体责任、第一责任人责任和“一岗双责”，研究制定工作清单，压紧压实责任链条。坚持不懈落实中央八项规定精神，力戒形式主义、官僚主义。持续整治教育系统招生入学、教育收费、师德师风等方面存在的群众身边不正之风和微腐败问题，营造风清气正的校园政治生态和育人环境。</w:t>
      </w:r>
    </w:p>
    <w:p w:rsidR="00030231" w:rsidRDefault="00030231" w:rsidP="00030231">
      <w:pPr>
        <w:ind w:firstLineChars="200" w:firstLine="420"/>
      </w:pPr>
      <w:r>
        <w:lastRenderedPageBreak/>
        <w:t>5</w:t>
      </w:r>
      <w:r>
        <w:t>．完善教育经费投入保障机制</w:t>
      </w:r>
    </w:p>
    <w:p w:rsidR="00030231" w:rsidRDefault="00030231" w:rsidP="00030231">
      <w:pPr>
        <w:ind w:firstLineChars="200" w:firstLine="420"/>
      </w:pPr>
      <w:r>
        <w:rPr>
          <w:rFonts w:hint="eastAsia"/>
        </w:rPr>
        <w:t>目标任务：落实教育投入政策和支出责任，确保“两个只增不减”。</w:t>
      </w:r>
    </w:p>
    <w:p w:rsidR="00030231" w:rsidRDefault="00030231" w:rsidP="00030231">
      <w:pPr>
        <w:ind w:firstLineChars="200" w:firstLine="420"/>
      </w:pPr>
      <w:r>
        <w:rPr>
          <w:rFonts w:hint="eastAsia"/>
        </w:rPr>
        <w:t>工作措施：加大教育投入力度，确保财政投入“两个只增不减”。完善全过程、全覆盖的预算绩效管理体系，健全预算执行定期通报约谈制度，强化过程监控和绩效评价结果应用，切实提高资金使用效益。完善教育内部审计制度，加大对关键领域、重点环节的审计监督力度。全面落实学生资助政策，加强学生资助资金标准化规范化管理。</w:t>
      </w:r>
    </w:p>
    <w:p w:rsidR="00030231" w:rsidRDefault="00030231" w:rsidP="00030231">
      <w:pPr>
        <w:ind w:firstLineChars="200" w:firstLine="420"/>
      </w:pPr>
      <w:r>
        <w:rPr>
          <w:rFonts w:hint="eastAsia"/>
        </w:rPr>
        <w:t>二、全面落实立德树人根本任务</w:t>
      </w:r>
    </w:p>
    <w:p w:rsidR="00030231" w:rsidRDefault="00030231" w:rsidP="00030231">
      <w:pPr>
        <w:ind w:firstLineChars="200" w:firstLine="420"/>
      </w:pPr>
      <w:r>
        <w:t>6</w:t>
      </w:r>
      <w:r>
        <w:t>．搭建未成年思想道德建设新高地</w:t>
      </w:r>
    </w:p>
    <w:p w:rsidR="00030231" w:rsidRDefault="00030231" w:rsidP="00030231">
      <w:pPr>
        <w:ind w:firstLineChars="200" w:firstLine="420"/>
      </w:pPr>
      <w:r>
        <w:rPr>
          <w:rFonts w:hint="eastAsia"/>
        </w:rPr>
        <w:t>目标任务：坚持不懈用习近平新时代中国特色社会主义思想铸魂育人，加大未成年思想道德建设力度。</w:t>
      </w:r>
    </w:p>
    <w:p w:rsidR="00030231" w:rsidRDefault="00030231" w:rsidP="00030231">
      <w:pPr>
        <w:ind w:firstLineChars="200" w:firstLine="420"/>
      </w:pPr>
      <w:r>
        <w:rPr>
          <w:rFonts w:hint="eastAsia"/>
        </w:rPr>
        <w:t>工作举措：落实立德树人根本任务，紧扣《中小学德育工作指南》，在全市中小学广泛深入开展“我们的节日”“扣好人生第一粒扣子”“童心向党”“新时代好少年”评选等活动；扎实推进青少年铸牢中华民族共同体意识教育，丰富拓展爱国主义教育研学实践活动；以在全市教育系统争创“文明校园”为抓手，全面推进未成年人思想道德建设工作，持续深化教育系统全国文明城市创建工作；组织开展</w:t>
      </w:r>
      <w:r>
        <w:t>2</w:t>
      </w:r>
      <w:r>
        <w:t>期法治教师专题培训，</w:t>
      </w:r>
      <w:r>
        <w:t>“</w:t>
      </w:r>
      <w:r>
        <w:t>学宪法</w:t>
      </w:r>
      <w:r>
        <w:t xml:space="preserve"> </w:t>
      </w:r>
      <w:r>
        <w:t>讲宪法</w:t>
      </w:r>
      <w:r>
        <w:t>”</w:t>
      </w:r>
      <w:r>
        <w:t>演讲比赛和知识竞赛、宪法晨读等活动，加强师生法治教育。</w:t>
      </w:r>
    </w:p>
    <w:p w:rsidR="00030231" w:rsidRDefault="00030231" w:rsidP="00030231">
      <w:pPr>
        <w:ind w:firstLineChars="200" w:firstLine="420"/>
      </w:pPr>
      <w:r>
        <w:t>7</w:t>
      </w:r>
      <w:r>
        <w:t>．打造银川市当地红色德育</w:t>
      </w:r>
      <w:r>
        <w:t>“</w:t>
      </w:r>
      <w:r>
        <w:t>阵地</w:t>
      </w:r>
      <w:r>
        <w:t>”</w:t>
      </w:r>
    </w:p>
    <w:p w:rsidR="00030231" w:rsidRDefault="00030231" w:rsidP="00030231">
      <w:pPr>
        <w:ind w:firstLineChars="200" w:firstLine="420"/>
      </w:pPr>
      <w:r>
        <w:rPr>
          <w:rFonts w:hint="eastAsia"/>
        </w:rPr>
        <w:t>目标任务：构建科学的思政课程体系，强化课堂主阵地建设，打造全学科、全学段育人模式，强化思政师资队伍，开发建设银川当地特色思政教育基地。</w:t>
      </w:r>
    </w:p>
    <w:p w:rsidR="00030231" w:rsidRDefault="00030231" w:rsidP="00030231">
      <w:pPr>
        <w:ind w:firstLineChars="200" w:firstLine="420"/>
      </w:pPr>
      <w:r>
        <w:rPr>
          <w:rFonts w:hint="eastAsia"/>
        </w:rPr>
        <w:t>工作举措：实施思政课课程体系建设，构建大中小幼思政一体化课程体系。立足银川教育发展优势，在教育系统大力弘扬中华优秀传统文化、革命文化、社会主义先进文化。传承红色基因，构建红色文化育人体系。推动五育融合，促进全员全过程全方位育人，培养担当民族复兴大任的时代新人。</w:t>
      </w:r>
    </w:p>
    <w:p w:rsidR="00030231" w:rsidRDefault="00030231" w:rsidP="00030231">
      <w:pPr>
        <w:ind w:firstLineChars="200" w:firstLine="420"/>
      </w:pPr>
      <w:r>
        <w:t>8</w:t>
      </w:r>
      <w:r>
        <w:t>．加快补齐</w:t>
      </w:r>
      <w:r>
        <w:t>“</w:t>
      </w:r>
      <w:r>
        <w:t>五育</w:t>
      </w:r>
      <w:r>
        <w:t>”</w:t>
      </w:r>
      <w:r>
        <w:t>短板</w:t>
      </w:r>
    </w:p>
    <w:p w:rsidR="00030231" w:rsidRDefault="00030231" w:rsidP="00030231">
      <w:pPr>
        <w:ind w:firstLineChars="200" w:firstLine="420"/>
      </w:pPr>
      <w:r>
        <w:rPr>
          <w:rFonts w:hint="eastAsia"/>
        </w:rPr>
        <w:t>目标任务：加强和改进体育和美育工作，促进劳动教育常态化实施，青少年儿童总体近视率降低</w:t>
      </w:r>
      <w:r>
        <w:t>0.5</w:t>
      </w:r>
      <w:r>
        <w:t>个百分点，进一步提升学生心理健康水平，扎实做好双拥工作，加强国防教育和军训工作。</w:t>
      </w:r>
    </w:p>
    <w:p w:rsidR="00030231" w:rsidRDefault="00030231" w:rsidP="00030231">
      <w:pPr>
        <w:ind w:firstLineChars="200" w:firstLine="420"/>
      </w:pPr>
      <w:r>
        <w:rPr>
          <w:rFonts w:hint="eastAsia"/>
        </w:rPr>
        <w:t>工作措施：印发《关于全面加强和改进新时代学校体育工作的意见》，深化“体教融合”机制应用，举办银川市第三十六届中小学生田径运动会和银川市青少年校园足球联赛，开展篮球、乒乓球、羽毛球、排球、健美操、啦啦操比赛。印发《关于全面加强和改进新时代学校美育工作的意见》，开展中小学音乐教师专业基本功比赛、青年音乐教师教学评比和音乐名师大讲堂活动；组织中小学书法教师课程培训，举办中小学美术教师喜迎教师节书画展和中小学生美育成果展。开展全市中小学生视力筛查、心理健康教师专业培训和师生心理健康筛查，加强和改进学生心理健康教育，培育学生的积极心理品质。举办</w:t>
      </w:r>
      <w:r>
        <w:t>2022</w:t>
      </w:r>
      <w:r>
        <w:t>年</w:t>
      </w:r>
      <w:r>
        <w:t>“</w:t>
      </w:r>
      <w:r>
        <w:t>丝绸之路经济带</w:t>
      </w:r>
      <w:r>
        <w:t>”</w:t>
      </w:r>
      <w:r>
        <w:t>沿线城市教育协作会中小学弘扬优秀传统文化系列活动。组织劳动教育分级分类培训，举办劳动教育现场会、</w:t>
      </w:r>
      <w:r>
        <w:t>“</w:t>
      </w:r>
      <w:r>
        <w:t>丰收节</w:t>
      </w:r>
      <w:r>
        <w:t>”</w:t>
      </w:r>
      <w:r>
        <w:t>农耕主题劳动和小学生家庭劳动</w:t>
      </w:r>
      <w:r>
        <w:t>“</w:t>
      </w:r>
      <w:r>
        <w:t>小达人</w:t>
      </w:r>
      <w:r>
        <w:t>”</w:t>
      </w:r>
      <w:r>
        <w:t>比赛。开展初中学生军训试点。</w:t>
      </w:r>
    </w:p>
    <w:p w:rsidR="00030231" w:rsidRDefault="00030231" w:rsidP="00030231">
      <w:pPr>
        <w:ind w:firstLineChars="200" w:firstLine="420"/>
      </w:pPr>
      <w:r>
        <w:rPr>
          <w:rFonts w:hint="eastAsia"/>
        </w:rPr>
        <w:t>三、深化基础教育质量提升工程</w:t>
      </w:r>
    </w:p>
    <w:p w:rsidR="00030231" w:rsidRDefault="00030231" w:rsidP="00030231">
      <w:pPr>
        <w:ind w:firstLineChars="200" w:firstLine="420"/>
      </w:pPr>
      <w:r>
        <w:t>9</w:t>
      </w:r>
      <w:r>
        <w:t>．健全基础教育质量提升行动推进机制</w:t>
      </w:r>
    </w:p>
    <w:p w:rsidR="00030231" w:rsidRDefault="00030231" w:rsidP="00030231">
      <w:pPr>
        <w:ind w:firstLineChars="200" w:firstLine="420"/>
      </w:pPr>
      <w:r>
        <w:rPr>
          <w:rFonts w:hint="eastAsia"/>
        </w:rPr>
        <w:t>目标任务：健全工作推进机制，统筹谋划落实基础教育质量提升行动</w:t>
      </w:r>
      <w:r>
        <w:t>2022</w:t>
      </w:r>
      <w:r>
        <w:t>年工作任务。</w:t>
      </w:r>
    </w:p>
    <w:p w:rsidR="00030231" w:rsidRDefault="00030231" w:rsidP="00030231">
      <w:pPr>
        <w:ind w:firstLineChars="200" w:firstLine="420"/>
      </w:pPr>
      <w:r>
        <w:rPr>
          <w:rFonts w:hint="eastAsia"/>
        </w:rPr>
        <w:t>工作措施：制定《银川市基础教育质量提升行动</w:t>
      </w:r>
      <w:r>
        <w:t>2022</w:t>
      </w:r>
      <w:r>
        <w:t>年工作任务清单》，建立包片包抓工作</w:t>
      </w:r>
      <w:r>
        <w:lastRenderedPageBreak/>
        <w:t>机制，督促指导各县（市）区制定年度工作任务清单，建立联席会议、新闻宣传等工作制度，组织召开银川市基础教育质量提升行动推进会。</w:t>
      </w:r>
    </w:p>
    <w:p w:rsidR="00030231" w:rsidRDefault="00030231" w:rsidP="00030231">
      <w:pPr>
        <w:ind w:firstLineChars="200" w:firstLine="420"/>
      </w:pPr>
      <w:r>
        <w:t>10</w:t>
      </w:r>
      <w:r>
        <w:t>．统筹协调谋划实施好教育基础项目建设</w:t>
      </w:r>
    </w:p>
    <w:p w:rsidR="00030231" w:rsidRDefault="00030231" w:rsidP="00030231">
      <w:pPr>
        <w:ind w:firstLineChars="200" w:firstLine="420"/>
      </w:pPr>
      <w:r>
        <w:rPr>
          <w:rFonts w:hint="eastAsia"/>
        </w:rPr>
        <w:t>目标任务：优化教育基础建设布局，加快教育项目建设速度。</w:t>
      </w:r>
    </w:p>
    <w:p w:rsidR="00030231" w:rsidRDefault="00030231" w:rsidP="00030231">
      <w:pPr>
        <w:ind w:firstLineChars="200" w:firstLine="420"/>
      </w:pPr>
      <w:r>
        <w:rPr>
          <w:rFonts w:hint="eastAsia"/>
        </w:rPr>
        <w:t>工作举措：完成《银川市中小学校幼儿园布局规划（</w:t>
      </w:r>
      <w:r>
        <w:t>2021—2025</w:t>
      </w:r>
      <w:r>
        <w:t>）》编制。坚持项目带动，重点从推动学前教育普惠优质发展、义务教育优质均衡发展，保障高中教育育人方式改革、提升老旧学校办学条件水平、强化教育教学保障等方面入手，争取国家、自治区各项资金支持，推动教育基础项目落地实施，不断增加基础教育资源总量。统筹协调谋划实施好银川市第四十二中学与银川市阅海第五小学工程项目、银川市兴庆区第三十五小学项目、银川市第三十四中学项目、西夏区第二十小学项目、贺兰县第七中学建设项目、永宁县望远二中项目和灵武市第十四幼儿园等一</w:t>
      </w:r>
      <w:r>
        <w:rPr>
          <w:rFonts w:hint="eastAsia"/>
        </w:rPr>
        <w:t>批续建、新改扩建中小学幼儿园教育基础建设项目，当年新增学位</w:t>
      </w:r>
      <w:r>
        <w:t>2</w:t>
      </w:r>
      <w:r>
        <w:t>万个；重点组织实施完成银川北塔中学扩建工程项目、银川市兴庆区月牙湖海军希望小学扩建工程项目、银川市金凤区第二十四小学建设工程项目、银川市西夏区第二十小学建设工程项目、永宁县第二中学教学实验楼建设工程项目、贺兰县第五小学扩建工程项目、灵武市第十四幼儿园建设工程等</w:t>
      </w:r>
      <w:r>
        <w:t>2022</w:t>
      </w:r>
      <w:r>
        <w:t>年为民办实事教育基础建设项目，确保年底能够完工交付使用。</w:t>
      </w:r>
    </w:p>
    <w:p w:rsidR="00030231" w:rsidRDefault="00030231" w:rsidP="00030231">
      <w:pPr>
        <w:ind w:firstLineChars="200" w:firstLine="420"/>
      </w:pPr>
      <w:r>
        <w:t>11</w:t>
      </w:r>
      <w:r>
        <w:t>．支持实施学前教育普及普惠发展</w:t>
      </w:r>
    </w:p>
    <w:p w:rsidR="00030231" w:rsidRDefault="00030231" w:rsidP="00030231">
      <w:pPr>
        <w:ind w:firstLineChars="200" w:firstLine="420"/>
      </w:pPr>
      <w:r>
        <w:rPr>
          <w:rFonts w:hint="eastAsia"/>
        </w:rPr>
        <w:t>工作目标：持续推进学前教育普及普惠发展支持力度，在政策研制、措施保障、验收推进、全面达标方面形成工作闭环。</w:t>
      </w:r>
    </w:p>
    <w:p w:rsidR="00030231" w:rsidRDefault="00030231" w:rsidP="00030231">
      <w:pPr>
        <w:ind w:firstLineChars="200" w:firstLine="420"/>
      </w:pPr>
      <w:r>
        <w:rPr>
          <w:rFonts w:hint="eastAsia"/>
        </w:rPr>
        <w:t>工作举措：以教育部等九部委出台的《“十四五”学前教育发展提升行动计划》为统领，启动实施我市学前教育高质量发展工程，落实《银川市关于提升学前教育质量</w:t>
      </w:r>
      <w:r>
        <w:t xml:space="preserve"> </w:t>
      </w:r>
      <w:r>
        <w:t>加强学前教育保障的若干措施》；坚持以游戏为基本活动，创建</w:t>
      </w:r>
      <w:r>
        <w:t>2</w:t>
      </w:r>
      <w:r>
        <w:t>个幼小衔接示范县（区），加快实现幼儿园与小学科学有效衔接；实施新一轮的幼儿教师全员培训，全市</w:t>
      </w:r>
      <w:r>
        <w:t>85</w:t>
      </w:r>
      <w:r>
        <w:t>％以上的幼儿园教职工持证上岗；开展新的一轮全市幼儿园分类定级评估，根据分类定级结果对幼儿园收费实施动态调整；新组建</w:t>
      </w:r>
      <w:r>
        <w:t>5</w:t>
      </w:r>
      <w:r>
        <w:t>个幼教集团，全市学前教育普惠率达到</w:t>
      </w:r>
      <w:r>
        <w:t>87</w:t>
      </w:r>
      <w:r>
        <w:t>％，公办园在园幼儿占比达到</w:t>
      </w:r>
      <w:r>
        <w:t>52</w:t>
      </w:r>
      <w:r>
        <w:t>％，金凤区、贺兰县通过国家</w:t>
      </w:r>
      <w:r>
        <w:rPr>
          <w:rFonts w:hint="eastAsia"/>
        </w:rPr>
        <w:t>学前教育普及普惠县创建验收。</w:t>
      </w:r>
    </w:p>
    <w:p w:rsidR="00030231" w:rsidRDefault="00030231" w:rsidP="00030231">
      <w:pPr>
        <w:ind w:firstLineChars="200" w:firstLine="420"/>
      </w:pPr>
      <w:r>
        <w:t>12</w:t>
      </w:r>
      <w:r>
        <w:t>．推动义务教育优质均衡发展</w:t>
      </w:r>
    </w:p>
    <w:p w:rsidR="00030231" w:rsidRDefault="00030231" w:rsidP="00030231">
      <w:pPr>
        <w:ind w:firstLineChars="200" w:firstLine="420"/>
      </w:pPr>
      <w:r>
        <w:rPr>
          <w:rFonts w:hint="eastAsia"/>
        </w:rPr>
        <w:t>目标任务：各县（市）区义务教育优质均衡发展</w:t>
      </w:r>
      <w:r>
        <w:t>2022</w:t>
      </w:r>
      <w:r>
        <w:t>年目标任务完成，优质教育资源覆盖面进一步扩大，城乡教育一体化发展深入推进。</w:t>
      </w:r>
    </w:p>
    <w:p w:rsidR="00030231" w:rsidRDefault="00030231" w:rsidP="00030231">
      <w:pPr>
        <w:ind w:firstLineChars="200" w:firstLine="420"/>
      </w:pPr>
      <w:r>
        <w:rPr>
          <w:rFonts w:hint="eastAsia"/>
        </w:rPr>
        <w:t>工作措施：根据《银川市关于推进县域义务教育优质均衡发展的工作方案》，督促指导各县（市）区制定年度目标任务台账，组织开展过程性督导和年终评估验收。落实《银川市直属学校与市辖县（市）区属学校委托管理实施办法（试行）》，新组建</w:t>
      </w:r>
      <w:r>
        <w:t>3</w:t>
      </w:r>
      <w:r>
        <w:t>个教育集团，</w:t>
      </w:r>
      <w:r>
        <w:t>10</w:t>
      </w:r>
      <w:r>
        <w:t>个学校发展合作体。</w:t>
      </w:r>
    </w:p>
    <w:p w:rsidR="00030231" w:rsidRDefault="00030231" w:rsidP="00030231">
      <w:pPr>
        <w:ind w:firstLineChars="200" w:firstLine="420"/>
      </w:pPr>
      <w:r>
        <w:t>13</w:t>
      </w:r>
      <w:r>
        <w:t>．深化基础教育教研工作改革</w:t>
      </w:r>
    </w:p>
    <w:p w:rsidR="00030231" w:rsidRDefault="00030231" w:rsidP="00030231">
      <w:pPr>
        <w:ind w:firstLineChars="200" w:firstLine="420"/>
      </w:pPr>
      <w:r>
        <w:rPr>
          <w:rFonts w:hint="eastAsia"/>
        </w:rPr>
        <w:t>目标任务：搭建高效教研体系建设，提升基础教研工作水平。</w:t>
      </w:r>
    </w:p>
    <w:p w:rsidR="00030231" w:rsidRDefault="00030231" w:rsidP="00030231">
      <w:pPr>
        <w:ind w:firstLineChars="200" w:firstLine="420"/>
      </w:pPr>
      <w:r>
        <w:rPr>
          <w:rFonts w:hint="eastAsia"/>
        </w:rPr>
        <w:t>工作举措：强化基础教育学科全面育人研究。继续加强银川市大中小幼思政教育一体化的内容、方法、策略和机制的系统研究，充分发掘并全面落实各学科课程的育人功能，指导学校将德智体美劳全面培养的要求有机融入教育教学全过程，完成好立德树人根本任务；强化对“教－学－练－考－评”研究，特别加强对创新作业与考试评价等育人关键环节的研究；继续深化“推进课堂变革”活动常态化、智能化和科学化；深化教研体制机制改革。制定《银川市教研工作管理细则》，严格教研员管理制度、考核制度和选聘程序，试行教研员定期轮岗；打通教研员培养路径，针对教研员岗位职责开展定期培训，以区域发展重点项目研究促进教研发展，实行教研员“五包”</w:t>
      </w:r>
      <w:r>
        <w:rPr>
          <w:rFonts w:hint="eastAsia"/>
        </w:rPr>
        <w:lastRenderedPageBreak/>
        <w:t>制度，教研重心下沉一线学校，提高学校教研质量。加快教研功能转型，根据课程改革要求和新时代教研要求，明确任务。成立基础教育发展研究中心、质量监测与评价研究中心、“互联网＋教育”研究中心和思想政治研究中心，助力银川教育高质量发展。</w:t>
      </w:r>
    </w:p>
    <w:p w:rsidR="00030231" w:rsidRDefault="00030231" w:rsidP="00030231">
      <w:pPr>
        <w:ind w:firstLineChars="200" w:firstLine="420"/>
      </w:pPr>
      <w:r>
        <w:t>14</w:t>
      </w:r>
      <w:r>
        <w:t>．持续深入推进</w:t>
      </w:r>
      <w:r>
        <w:t>“</w:t>
      </w:r>
      <w:r>
        <w:t>双减</w:t>
      </w:r>
      <w:r>
        <w:t>”</w:t>
      </w:r>
      <w:r>
        <w:t>工作</w:t>
      </w:r>
    </w:p>
    <w:p w:rsidR="00030231" w:rsidRDefault="00030231" w:rsidP="00030231">
      <w:pPr>
        <w:ind w:firstLineChars="200" w:firstLine="420"/>
      </w:pPr>
      <w:r>
        <w:rPr>
          <w:rFonts w:hint="eastAsia"/>
        </w:rPr>
        <w:t>目标任务：健全“双减”工作推进机制，进一步提高作业管理水平、课后服务质量、学校教学质量，巩固深化校外培训机构专项治理成果。</w:t>
      </w:r>
    </w:p>
    <w:p w:rsidR="00030231" w:rsidRDefault="00030231" w:rsidP="00030231">
      <w:pPr>
        <w:ind w:firstLineChars="200" w:firstLine="420"/>
      </w:pPr>
      <w:r>
        <w:rPr>
          <w:rFonts w:hint="eastAsia"/>
        </w:rPr>
        <w:t>工作措施：印发《银川市关于进一步减轻义务教育阶段学生作业负担和校外培训负担的实施方案》，成立银川市“双减”协调推进小组；组织开展分学科作业设计教研培训，制定《银川市义务教育阶段语文等学科作业设计与实施指南》，组织开展全市中小学作业设计评选活动，编印《银川市中小学优秀作业设计案例》。制定《银川市义务教育阶段学校课后服务费收支管理办法（暂行）》，组织召开银川市中小学课后服务观摩交流会，编印《银川市中小学课后服务典型案例》。持续深入开展校外培训机构专项治理，推进义务教育阶段学科类校外培训机构压减率达到</w:t>
      </w:r>
      <w:r>
        <w:t>95</w:t>
      </w:r>
      <w:r>
        <w:t>％；出台</w:t>
      </w:r>
      <w:r>
        <w:rPr>
          <w:rFonts w:hint="eastAsia"/>
        </w:rPr>
        <w:t>并执行义务教育阶段学科类校外培训机构政府指导价，将校外培训机构</w:t>
      </w:r>
      <w:r>
        <w:t>100</w:t>
      </w:r>
      <w:r>
        <w:t>％纳入资金监管；配强校外培训机构监管力量，加强日常监管，全面落实中小学生校外培训服务合同（示范文本）》</w:t>
      </w:r>
      <w:r>
        <w:t>100</w:t>
      </w:r>
      <w:r>
        <w:t>％签订；发挥</w:t>
      </w:r>
      <w:r>
        <w:t>“</w:t>
      </w:r>
      <w:r>
        <w:t>双减</w:t>
      </w:r>
      <w:r>
        <w:t>”</w:t>
      </w:r>
      <w:r>
        <w:t>部门联席协调机制，重点查处隐形变异问题，杜绝由培训场地转入</w:t>
      </w:r>
      <w:r>
        <w:t>“</w:t>
      </w:r>
      <w:r>
        <w:t>居民楼</w:t>
      </w:r>
      <w:r>
        <w:t>”“</w:t>
      </w:r>
      <w:r>
        <w:t>线上</w:t>
      </w:r>
      <w:r>
        <w:t>”</w:t>
      </w:r>
      <w:r>
        <w:t>等违规校外培训行为，切实减轻学生过重的校外培训负担及家庭经济负担。</w:t>
      </w:r>
    </w:p>
    <w:p w:rsidR="00030231" w:rsidRDefault="00030231" w:rsidP="00030231">
      <w:pPr>
        <w:ind w:firstLineChars="200" w:firstLine="420"/>
      </w:pPr>
      <w:r>
        <w:t>15</w:t>
      </w:r>
      <w:r>
        <w:t>．稳妥推进考试招生改革</w:t>
      </w:r>
    </w:p>
    <w:p w:rsidR="00030231" w:rsidRDefault="00030231" w:rsidP="00030231">
      <w:pPr>
        <w:ind w:firstLineChars="200" w:firstLine="420"/>
      </w:pPr>
      <w:r>
        <w:rPr>
          <w:rFonts w:hint="eastAsia"/>
        </w:rPr>
        <w:t>目标任务：稳妥推进中考招生改革，规范普通高中学业水平考试。</w:t>
      </w:r>
    </w:p>
    <w:p w:rsidR="00030231" w:rsidRDefault="00030231" w:rsidP="00030231">
      <w:pPr>
        <w:ind w:firstLineChars="200" w:firstLine="420"/>
      </w:pPr>
      <w:r>
        <w:rPr>
          <w:rFonts w:hint="eastAsia"/>
        </w:rPr>
        <w:t>工作措施：优化中考“公民同招”录取政策，将“指标到校”分配比例从</w:t>
      </w:r>
      <w:r>
        <w:t>60</w:t>
      </w:r>
      <w:r>
        <w:t>％提高到</w:t>
      </w:r>
      <w:r>
        <w:t>70</w:t>
      </w:r>
      <w:r>
        <w:t>％；加强中考体育改革方案政策宣传解读，指导各初中学校做好过程性测评工作。制定体育、音乐、美术、信息技术和通用技术等科目普通高中学业水平合格性考试方案，指导各高中学校做好组考工作。</w:t>
      </w:r>
    </w:p>
    <w:p w:rsidR="00030231" w:rsidRDefault="00030231" w:rsidP="00030231">
      <w:pPr>
        <w:ind w:firstLineChars="200" w:firstLine="420"/>
      </w:pPr>
      <w:r>
        <w:t>16</w:t>
      </w:r>
      <w:r>
        <w:t>．进一步提升特殊教育发展水平</w:t>
      </w:r>
    </w:p>
    <w:p w:rsidR="00030231" w:rsidRDefault="00030231" w:rsidP="00030231">
      <w:pPr>
        <w:ind w:firstLineChars="200" w:firstLine="420"/>
      </w:pPr>
      <w:r>
        <w:rPr>
          <w:rFonts w:hint="eastAsia"/>
        </w:rPr>
        <w:t>目标任务：推进特殊教育融合发展，进一步提高特殊教育普及水平和教学质量。</w:t>
      </w:r>
    </w:p>
    <w:p w:rsidR="00030231" w:rsidRDefault="00030231" w:rsidP="00030231">
      <w:pPr>
        <w:ind w:firstLineChars="200" w:firstLine="420"/>
      </w:pPr>
      <w:r>
        <w:rPr>
          <w:rFonts w:hint="eastAsia"/>
        </w:rPr>
        <w:t>工作举措：加强资源教室建设，通过随班就读、就读特教学校和送教上门等方式保障残疾儿童少年接受教育；成立银川市特殊教育专家指导委员会，在银川市特教中心开设职教班；注重残疾学生潜能开发和缺陷补偿，积极支持特教学校选派学生参加特奥会等活动。</w:t>
      </w:r>
    </w:p>
    <w:p w:rsidR="00030231" w:rsidRDefault="00030231" w:rsidP="00030231">
      <w:pPr>
        <w:ind w:firstLineChars="200" w:firstLine="420"/>
      </w:pPr>
      <w:r>
        <w:t>17</w:t>
      </w:r>
      <w:r>
        <w:t>．深入推进创新素养教育</w:t>
      </w:r>
    </w:p>
    <w:p w:rsidR="00030231" w:rsidRDefault="00030231" w:rsidP="00030231">
      <w:pPr>
        <w:ind w:firstLineChars="200" w:firstLine="420"/>
      </w:pPr>
      <w:r>
        <w:rPr>
          <w:rFonts w:hint="eastAsia"/>
        </w:rPr>
        <w:t>目标任务：健全创新素养教育工作推进机制，促进学生创新人格、创新思维和创新方法形成。</w:t>
      </w:r>
    </w:p>
    <w:p w:rsidR="00030231" w:rsidRDefault="00030231" w:rsidP="00030231">
      <w:pPr>
        <w:ind w:firstLineChars="200" w:firstLine="420"/>
      </w:pPr>
      <w:r>
        <w:rPr>
          <w:rFonts w:hint="eastAsia"/>
        </w:rPr>
        <w:t>工作措施：制定《银川市创新素养教育三年行动计划》，编制《银川市中小学创新素养教育行动指南》，培育一批创新素养教育示范学校，建立创新素养教育资源库和中小学（幼儿园）创新实验室，培育一批创新素养教育专家队伍。深入推进京银“双优云桥”“互联网＋创新素养”项目建设。</w:t>
      </w:r>
    </w:p>
    <w:p w:rsidR="00030231" w:rsidRDefault="00030231" w:rsidP="00030231">
      <w:pPr>
        <w:ind w:firstLineChars="200" w:firstLine="420"/>
      </w:pPr>
      <w:r>
        <w:rPr>
          <w:rFonts w:hint="eastAsia"/>
        </w:rPr>
        <w:t>四、加快构建现代职业教育体系</w:t>
      </w:r>
    </w:p>
    <w:p w:rsidR="00030231" w:rsidRDefault="00030231" w:rsidP="00030231">
      <w:pPr>
        <w:ind w:firstLineChars="200" w:firstLine="420"/>
      </w:pPr>
      <w:r>
        <w:t>18</w:t>
      </w:r>
      <w:r>
        <w:t>．构建银川发展的职业教育服务体系</w:t>
      </w:r>
    </w:p>
    <w:p w:rsidR="00030231" w:rsidRDefault="00030231" w:rsidP="00030231">
      <w:pPr>
        <w:ind w:firstLineChars="200" w:firstLine="420"/>
      </w:pPr>
      <w:r>
        <w:rPr>
          <w:rFonts w:hint="eastAsia"/>
        </w:rPr>
        <w:t>目标任务：深化职业技术教育育人机制改革，推进产教融合、校企合作，促进教育链、人才链与产业链、创新链的有效衔接。</w:t>
      </w:r>
    </w:p>
    <w:p w:rsidR="00030231" w:rsidRDefault="00030231" w:rsidP="00030231">
      <w:pPr>
        <w:ind w:firstLineChars="200" w:firstLine="420"/>
      </w:pPr>
      <w:r>
        <w:rPr>
          <w:rFonts w:hint="eastAsia"/>
        </w:rPr>
        <w:t>工作举措：深化职业教育育人方式改革，出台我市《关于加强和改进新时代中等职业学校德育工作的实施意见》，打造</w:t>
      </w:r>
      <w:r>
        <w:t>5</w:t>
      </w:r>
      <w:r>
        <w:t>－</w:t>
      </w:r>
      <w:r>
        <w:t>10</w:t>
      </w:r>
      <w:r>
        <w:t>个职业学校思政精品课，完善</w:t>
      </w:r>
      <w:r>
        <w:t>“</w:t>
      </w:r>
      <w:r>
        <w:t>文化素质＋职业技能</w:t>
      </w:r>
      <w:r>
        <w:t>”</w:t>
      </w:r>
      <w:r>
        <w:t>考试招生办法，推广</w:t>
      </w:r>
      <w:r>
        <w:t>1</w:t>
      </w:r>
      <w:r>
        <w:t>＋</w:t>
      </w:r>
      <w:r>
        <w:t>X</w:t>
      </w:r>
      <w:r>
        <w:t>证书制度试点经验，探索实施特色</w:t>
      </w:r>
      <w:r>
        <w:t>“</w:t>
      </w:r>
      <w:r>
        <w:t>学徒制</w:t>
      </w:r>
      <w:r>
        <w:t>”</w:t>
      </w:r>
      <w:r>
        <w:t>；印发《银川市深化校企合作产教融合</w:t>
      </w:r>
      <w:r>
        <w:t xml:space="preserve"> </w:t>
      </w:r>
      <w:r>
        <w:lastRenderedPageBreak/>
        <w:t>推动职业教育高质量发展实施方案》，建设</w:t>
      </w:r>
      <w:r>
        <w:t>1</w:t>
      </w:r>
      <w:r>
        <w:t>－</w:t>
      </w:r>
      <w:r>
        <w:t>2</w:t>
      </w:r>
      <w:r>
        <w:t>个对接县域经济发展的专业群，服务乡村振兴战略；依托银川职业技术需要，建设</w:t>
      </w:r>
      <w:r>
        <w:t>1</w:t>
      </w:r>
      <w:r>
        <w:t>－</w:t>
      </w:r>
      <w:r>
        <w:t>2</w:t>
      </w:r>
      <w:r>
        <w:t>个公共实训基地；深入推进产教融合，召开银川市校企合作洽谈会，评估认定</w:t>
      </w:r>
      <w:r>
        <w:t>15</w:t>
      </w:r>
      <w:r>
        <w:t>个特色专业，一次性就业率保持在</w:t>
      </w:r>
      <w:r>
        <w:t>95</w:t>
      </w:r>
      <w:r>
        <w:t>％以上；依托社区治理能力</w:t>
      </w:r>
      <w:r>
        <w:rPr>
          <w:rFonts w:hint="eastAsia"/>
        </w:rPr>
        <w:t>提升行动，加快发展社区教育、老年教育，加强学习型城市建设，持续开展“全民终身学习活动周”。</w:t>
      </w:r>
    </w:p>
    <w:p w:rsidR="00030231" w:rsidRDefault="00030231" w:rsidP="00030231">
      <w:pPr>
        <w:ind w:firstLineChars="200" w:firstLine="420"/>
      </w:pPr>
      <w:r>
        <w:rPr>
          <w:rFonts w:hint="eastAsia"/>
        </w:rPr>
        <w:t>五、统筹做好乡村教育振兴</w:t>
      </w:r>
    </w:p>
    <w:p w:rsidR="00030231" w:rsidRDefault="00030231" w:rsidP="00030231">
      <w:pPr>
        <w:ind w:firstLineChars="200" w:firstLine="420"/>
      </w:pPr>
      <w:r>
        <w:t>19</w:t>
      </w:r>
      <w:r>
        <w:t>．推动巩固拓展教育脱贫攻坚成果同乡村振兴有效衔接</w:t>
      </w:r>
    </w:p>
    <w:p w:rsidR="00030231" w:rsidRDefault="00030231" w:rsidP="00030231">
      <w:pPr>
        <w:ind w:firstLineChars="200" w:firstLine="420"/>
      </w:pPr>
      <w:r>
        <w:rPr>
          <w:rFonts w:hint="eastAsia"/>
        </w:rPr>
        <w:t>目标任务：建立健全巩固拓展教育脱贫攻坚成果长效机制，统筹推进振兴乡村教育和教育振兴乡村工作。</w:t>
      </w:r>
    </w:p>
    <w:p w:rsidR="00030231" w:rsidRDefault="00030231" w:rsidP="00030231">
      <w:pPr>
        <w:ind w:firstLineChars="200" w:firstLine="420"/>
      </w:pPr>
      <w:r>
        <w:rPr>
          <w:rFonts w:hint="eastAsia"/>
        </w:rPr>
        <w:t>工作措施：落实《银川关于巩固拓展教育脱贫攻坚成果同乡村振兴有效衔接的实施方案》，开展控辍保学专项行动，组织开展城乡联动教研活动，举办银川市乡村教育质量提升行动工作总结会。举办第</w:t>
      </w:r>
      <w:r>
        <w:t>25</w:t>
      </w:r>
      <w:r>
        <w:t>届推广普通话宣传周活动，开展</w:t>
      </w:r>
      <w:r>
        <w:t>“</w:t>
      </w:r>
      <w:r>
        <w:t>城乡共携手</w:t>
      </w:r>
      <w:r>
        <w:t>·</w:t>
      </w:r>
      <w:r>
        <w:t>推普进乡村</w:t>
      </w:r>
      <w:r>
        <w:t>”</w:t>
      </w:r>
      <w:r>
        <w:t>行动。</w:t>
      </w:r>
    </w:p>
    <w:p w:rsidR="00030231" w:rsidRDefault="00030231" w:rsidP="00030231">
      <w:pPr>
        <w:ind w:firstLineChars="200" w:firstLine="420"/>
      </w:pPr>
      <w:r>
        <w:rPr>
          <w:rFonts w:hint="eastAsia"/>
        </w:rPr>
        <w:t>六、建设高素质专业化创新型教师队伍</w:t>
      </w:r>
    </w:p>
    <w:p w:rsidR="00030231" w:rsidRDefault="00030231" w:rsidP="00030231">
      <w:pPr>
        <w:ind w:firstLineChars="200" w:firstLine="420"/>
      </w:pPr>
      <w:r>
        <w:t>20</w:t>
      </w:r>
      <w:r>
        <w:t>．强化师德师风建设力度和成效</w:t>
      </w:r>
    </w:p>
    <w:p w:rsidR="00030231" w:rsidRDefault="00030231" w:rsidP="00030231">
      <w:pPr>
        <w:ind w:firstLineChars="200" w:firstLine="420"/>
      </w:pPr>
      <w:r>
        <w:rPr>
          <w:rFonts w:hint="eastAsia"/>
        </w:rPr>
        <w:t>目标任务：大力加强师德师风建设，将师德师风作为评价教师队伍素质的第一标准。</w:t>
      </w:r>
    </w:p>
    <w:p w:rsidR="00030231" w:rsidRDefault="00030231" w:rsidP="00030231">
      <w:pPr>
        <w:ind w:firstLineChars="200" w:firstLine="420"/>
      </w:pPr>
      <w:r>
        <w:rPr>
          <w:rFonts w:hint="eastAsia"/>
        </w:rPr>
        <w:t>工作举措：强化学校师德建设主体责任和校（园）长第一责任人责任，深化落实新时代高校、中小学、幼儿园教师职业行为十项准则。指导学校加强教师思想政治、职业道德、法治纪律、廉洁警示教育，组织教师进行入职宣誓、签订师德师风承诺书和不参与有偿补课、不收受礼品礼金承诺书，引导教师坚守师德底线。用好银川市教师师德师风考核评价细则，指导学校加大师德考核在教师绩效考核中的占比，在职称评审、推优评先、表彰奖励、科研和人才项目申请等方面实行师德失范“一票否决”。严肃查处违规有偿补课、违反课堂讲授纪律、学术不端、收受学生家长礼品礼金等师德失范行为。</w:t>
      </w:r>
    </w:p>
    <w:p w:rsidR="00030231" w:rsidRDefault="00030231" w:rsidP="00030231">
      <w:pPr>
        <w:ind w:firstLineChars="200" w:firstLine="420"/>
      </w:pPr>
      <w:r>
        <w:t>21</w:t>
      </w:r>
      <w:r>
        <w:t>．优化教师配备管理机制</w:t>
      </w:r>
    </w:p>
    <w:p w:rsidR="00030231" w:rsidRDefault="00030231" w:rsidP="00030231">
      <w:pPr>
        <w:ind w:firstLineChars="200" w:firstLine="420"/>
      </w:pPr>
      <w:r>
        <w:rPr>
          <w:rFonts w:hint="eastAsia"/>
        </w:rPr>
        <w:t>目标任务：构建与教育高质量发展相匹配的教师配备工作机制，建立灵活的人才引入渠道，打造复合型教师队伍，优化教师培养和管理。</w:t>
      </w:r>
    </w:p>
    <w:p w:rsidR="00030231" w:rsidRDefault="00030231" w:rsidP="00030231">
      <w:pPr>
        <w:ind w:firstLineChars="200" w:firstLine="420"/>
      </w:pPr>
      <w:r>
        <w:rPr>
          <w:rFonts w:hint="eastAsia"/>
        </w:rPr>
        <w:t>工作举措：进一步完善中小学（幼儿园）教师配备情况动态监管机制。积极会同编制、人社部门，合理确定</w:t>
      </w:r>
      <w:r>
        <w:t>2022</w:t>
      </w:r>
      <w:r>
        <w:t>年度教师补充计划，采取多种形式增加教师总量。用好用活教师编制</w:t>
      </w:r>
      <w:r>
        <w:t>“</w:t>
      </w:r>
      <w:r>
        <w:t>周转池</w:t>
      </w:r>
      <w:r>
        <w:t>”</w:t>
      </w:r>
      <w:r>
        <w:t>，按照事业单位公开招聘制度要求，充分考虑教师队伍结构的合理性，把复合型教师作为今后中小学招录教师的重点，积极引入公费师范生、高水平人才到银川市中小学幼儿园等学校任教。</w:t>
      </w:r>
    </w:p>
    <w:p w:rsidR="00030231" w:rsidRDefault="00030231" w:rsidP="00030231">
      <w:pPr>
        <w:ind w:firstLineChars="200" w:firstLine="420"/>
      </w:pPr>
      <w:r>
        <w:t>22</w:t>
      </w:r>
      <w:r>
        <w:t>．全推进</w:t>
      </w:r>
      <w:r>
        <w:t>“</w:t>
      </w:r>
      <w:r>
        <w:t>县管校聘</w:t>
      </w:r>
      <w:r>
        <w:t>”</w:t>
      </w:r>
      <w:r>
        <w:t>机制改革</w:t>
      </w:r>
    </w:p>
    <w:p w:rsidR="00030231" w:rsidRDefault="00030231" w:rsidP="00030231">
      <w:pPr>
        <w:ind w:firstLineChars="200" w:firstLine="420"/>
      </w:pPr>
      <w:r>
        <w:rPr>
          <w:rFonts w:hint="eastAsia"/>
        </w:rPr>
        <w:t>目标任务：完善教师聘用体制机制，调整、优化师资结构布局，深化“县管校聘”机制改革。</w:t>
      </w:r>
    </w:p>
    <w:p w:rsidR="00030231" w:rsidRDefault="00030231" w:rsidP="00030231">
      <w:pPr>
        <w:ind w:firstLineChars="200" w:firstLine="420"/>
      </w:pPr>
      <w:r>
        <w:rPr>
          <w:rFonts w:hint="eastAsia"/>
        </w:rPr>
        <w:t>工作举措：</w:t>
      </w:r>
      <w:r>
        <w:t>2022</w:t>
      </w:r>
      <w:r>
        <w:t>年，全面推行市域范围内</w:t>
      </w:r>
      <w:r>
        <w:t>“</w:t>
      </w:r>
      <w:r>
        <w:t>县管校聘</w:t>
      </w:r>
      <w:r>
        <w:t>”</w:t>
      </w:r>
      <w:r>
        <w:t>改革（含市直属学校）。出台《银川市教育局直属学校</w:t>
      </w:r>
      <w:r>
        <w:t>“</w:t>
      </w:r>
      <w:r>
        <w:t>县管校聘</w:t>
      </w:r>
      <w:r>
        <w:t>”</w:t>
      </w:r>
      <w:r>
        <w:t>改革方案》《银川市教育局直属学校校长任课暂行办法》</w:t>
      </w:r>
      <w:r>
        <w:t>2</w:t>
      </w:r>
      <w:r>
        <w:t>个规范性文件。推进中小学教师</w:t>
      </w:r>
      <w:r>
        <w:t>“</w:t>
      </w:r>
      <w:r>
        <w:t>县管校聘</w:t>
      </w:r>
      <w:r>
        <w:t>”</w:t>
      </w:r>
      <w:r>
        <w:t>改革，开展交流轮岗，促进教师均衡配置，逐步解决不同区域、学校、学段、学科教师结构性短缺和优质教师资源不均等问题。</w:t>
      </w:r>
    </w:p>
    <w:p w:rsidR="00030231" w:rsidRDefault="00030231" w:rsidP="00030231">
      <w:pPr>
        <w:ind w:firstLineChars="200" w:firstLine="420"/>
      </w:pPr>
      <w:r>
        <w:t>23</w:t>
      </w:r>
      <w:r>
        <w:t>．深化新时代教师队伍建设</w:t>
      </w:r>
    </w:p>
    <w:p w:rsidR="00030231" w:rsidRDefault="00030231" w:rsidP="00030231">
      <w:pPr>
        <w:ind w:firstLineChars="200" w:firstLine="420"/>
      </w:pPr>
      <w:r>
        <w:rPr>
          <w:rFonts w:hint="eastAsia"/>
        </w:rPr>
        <w:t>目标任务：持续推进“梯级名师培养计划”，加大对特级教师工作室、“三名”工作室的支持力度。</w:t>
      </w:r>
    </w:p>
    <w:p w:rsidR="00030231" w:rsidRDefault="00030231" w:rsidP="00030231">
      <w:pPr>
        <w:ind w:firstLineChars="200" w:firstLine="420"/>
      </w:pPr>
      <w:r>
        <w:rPr>
          <w:rFonts w:hint="eastAsia"/>
        </w:rPr>
        <w:t>工作举措：评选、成立新一批特级教师工作室</w:t>
      </w:r>
      <w:r>
        <w:t>10</w:t>
      </w:r>
      <w:r>
        <w:t>个、名校长工作室</w:t>
      </w:r>
      <w:r>
        <w:t>10</w:t>
      </w:r>
      <w:r>
        <w:t>个、名班主任工作室</w:t>
      </w:r>
      <w:r>
        <w:t>10</w:t>
      </w:r>
      <w:r>
        <w:t>个、学科名师工作室</w:t>
      </w:r>
      <w:r>
        <w:t>20</w:t>
      </w:r>
      <w:r>
        <w:t>个，逐步探索建立</w:t>
      </w:r>
      <w:r>
        <w:t>10</w:t>
      </w:r>
      <w:r>
        <w:t>－</w:t>
      </w:r>
      <w:r>
        <w:t>15</w:t>
      </w:r>
      <w:r>
        <w:t>个特色学科基地。充分发挥名师工作室的辐射作用，培育一批市级骨干教师后备力量。完善教师培训体系，落实</w:t>
      </w:r>
      <w:r>
        <w:t>5</w:t>
      </w:r>
      <w:r>
        <w:t>年一周期不少于</w:t>
      </w:r>
      <w:r>
        <w:t>360</w:t>
      </w:r>
      <w:r>
        <w:t>学时</w:t>
      </w:r>
      <w:r>
        <w:lastRenderedPageBreak/>
        <w:t>的教师全员培训制度。创新开展</w:t>
      </w:r>
      <w:r>
        <w:t>2022</w:t>
      </w:r>
      <w:r>
        <w:t>年市教育局直属事业单位工作人员年度考核，修改完善考评细则，统筹分配直属各事业单位评优选先的比例。</w:t>
      </w:r>
    </w:p>
    <w:p w:rsidR="00030231" w:rsidRDefault="00030231" w:rsidP="00030231">
      <w:pPr>
        <w:ind w:firstLineChars="200" w:firstLine="420"/>
      </w:pPr>
      <w:r>
        <w:rPr>
          <w:rFonts w:hint="eastAsia"/>
        </w:rPr>
        <w:t>七、推进“互联网＋教育”迭代升级</w:t>
      </w:r>
    </w:p>
    <w:p w:rsidR="00030231" w:rsidRDefault="00030231" w:rsidP="00030231">
      <w:pPr>
        <w:ind w:firstLineChars="200" w:firstLine="420"/>
      </w:pPr>
      <w:r>
        <w:t>24</w:t>
      </w:r>
      <w:r>
        <w:t>．加强教育信息化特色项目成果落地</w:t>
      </w:r>
    </w:p>
    <w:p w:rsidR="00030231" w:rsidRDefault="00030231" w:rsidP="00030231">
      <w:pPr>
        <w:ind w:firstLineChars="200" w:firstLine="420"/>
      </w:pPr>
      <w:r>
        <w:rPr>
          <w:rFonts w:hint="eastAsia"/>
        </w:rPr>
        <w:t>目标任务：加强教育信息化工作统筹力度，强化基础设施建设，提升保障能力。深入推进“双优云桥”续建项目，加大“互联网＋教育”标杆校暨人工智能助推教师队伍建设试点学校建设力度。</w:t>
      </w:r>
    </w:p>
    <w:p w:rsidR="00030231" w:rsidRDefault="00030231" w:rsidP="00030231">
      <w:pPr>
        <w:ind w:firstLineChars="200" w:firstLine="420"/>
      </w:pPr>
      <w:r>
        <w:rPr>
          <w:rFonts w:hint="eastAsia"/>
        </w:rPr>
        <w:t>工作举措：加快</w:t>
      </w:r>
      <w:r>
        <w:t>4</w:t>
      </w:r>
      <w:r>
        <w:t>所全区</w:t>
      </w:r>
      <w:r>
        <w:t>“</w:t>
      </w:r>
      <w:r>
        <w:t>互联网＋教育</w:t>
      </w:r>
      <w:r>
        <w:t>”</w:t>
      </w:r>
      <w:r>
        <w:t>标杆校暨人工智能助推教师队伍建设试点学校项目，提升教育信息化基础保障能力。深化京银合作</w:t>
      </w:r>
      <w:r>
        <w:t>“</w:t>
      </w:r>
      <w:r>
        <w:t>双优云桥</w:t>
      </w:r>
      <w:r>
        <w:t>”</w:t>
      </w:r>
      <w:r>
        <w:t>二期项目实施，发挥北京</w:t>
      </w:r>
      <w:r>
        <w:t>7</w:t>
      </w:r>
      <w:r>
        <w:t>位高校专家、</w:t>
      </w:r>
      <w:r>
        <w:t>7</w:t>
      </w:r>
      <w:r>
        <w:t>所北京名校、</w:t>
      </w:r>
      <w:r>
        <w:t>9</w:t>
      </w:r>
      <w:r>
        <w:t>个名师工作室等优质教育资源，全面实施</w:t>
      </w:r>
      <w:r>
        <w:t>“</w:t>
      </w:r>
      <w:r>
        <w:t>互联网＋课堂推变</w:t>
      </w:r>
      <w:r>
        <w:t>”</w:t>
      </w:r>
      <w:r>
        <w:t>课堂效果自诊断体系建设工程、</w:t>
      </w:r>
      <w:r>
        <w:t>“</w:t>
      </w:r>
      <w:r>
        <w:t>三个课堂</w:t>
      </w:r>
      <w:r>
        <w:t>”</w:t>
      </w:r>
      <w:r>
        <w:t>京银名校联盟教研提升工程、</w:t>
      </w:r>
      <w:r>
        <w:t>“</w:t>
      </w:r>
      <w:r>
        <w:t>互联网＋阅读生态</w:t>
      </w:r>
      <w:r>
        <w:t>”</w:t>
      </w:r>
      <w:r>
        <w:t>共读工程、</w:t>
      </w:r>
      <w:r>
        <w:t>“</w:t>
      </w:r>
      <w:r>
        <w:t>互联网＋创新素养</w:t>
      </w:r>
      <w:r>
        <w:t>”</w:t>
      </w:r>
      <w:r>
        <w:t>培育共建工程、</w:t>
      </w:r>
      <w:r>
        <w:t>“</w:t>
      </w:r>
      <w:r>
        <w:t>双优云桥</w:t>
      </w:r>
      <w:r>
        <w:t>”</w:t>
      </w:r>
      <w:r>
        <w:t>教师研修培训平台等</w:t>
      </w:r>
      <w:r>
        <w:t>5</w:t>
      </w:r>
      <w:r>
        <w:t>个子项目，组成专家组，全面跟进项目实施和成果验收，保障项目实施成果落实落地。</w:t>
      </w:r>
    </w:p>
    <w:p w:rsidR="00030231" w:rsidRDefault="00030231" w:rsidP="00030231">
      <w:pPr>
        <w:ind w:firstLineChars="200" w:firstLine="420"/>
      </w:pPr>
      <w:r>
        <w:t>25</w:t>
      </w:r>
      <w:r>
        <w:t>．构建</w:t>
      </w:r>
      <w:r>
        <w:t>“</w:t>
      </w:r>
      <w:r>
        <w:t>互联网＋教育</w:t>
      </w:r>
      <w:r>
        <w:t>”</w:t>
      </w:r>
      <w:r>
        <w:t>示范区建设多元主体</w:t>
      </w:r>
    </w:p>
    <w:p w:rsidR="00030231" w:rsidRDefault="00030231" w:rsidP="00030231">
      <w:pPr>
        <w:ind w:firstLineChars="200" w:firstLine="420"/>
      </w:pPr>
      <w:r>
        <w:rPr>
          <w:rFonts w:hint="eastAsia"/>
        </w:rPr>
        <w:t>目标任务：大力开发优质数字化教育资源，形成覆盖基础教育阶段所有学段、所有学科的生成性、高品质、数字化教学资源体系，推动网络课程、精品课程建设。进一步提升在教育教学、教育治理中的应用水平，实现融合创新、智能引领。</w:t>
      </w:r>
    </w:p>
    <w:p w:rsidR="00030231" w:rsidRDefault="00030231" w:rsidP="00030231">
      <w:pPr>
        <w:ind w:firstLineChars="200" w:firstLine="420"/>
      </w:pPr>
      <w:r>
        <w:rPr>
          <w:rFonts w:hint="eastAsia"/>
        </w:rPr>
        <w:t>工作举措：在人员编制配备、体制机制、经费保障上建好银川市智慧教育研究中心，将信息中心、教科研力量、师资培训等功能融为一体，从银川市层面统筹打造“互联网＋教育”建设工作，依据县市区特色、直属学校发展实际，整体推进银川市学校信息化建设，全面变革相应课程体系。引入首都师范大学、华中师范大学等专家团队，实施教育合作共建项目。积极搭建引入教育部信息化研究项目，探索博士团驻校研究共建教育合作项目模式，共建、共享地实施“互联网＋教育”项目研究，联合申报国家级科研项目和全国智慧教育示范市。探索跨界共赢，构建服务供给多元化格局。坚持共享、互联、互通，打破学校信息化传统构建模式，转变社会企业提供基础设施角色定位，鼓励、吸引企业和社会力量参与各类优质课程资源建设。尝试通过政府采购等形式建立社会企业为学校提供课程服务常态化运行机制，实现普惠化服务供给、定制化课程资源共用共享，政企、校企高效合作创新模式推广应用。</w:t>
      </w:r>
    </w:p>
    <w:p w:rsidR="00030231" w:rsidRDefault="00030231" w:rsidP="00030231">
      <w:pPr>
        <w:ind w:firstLineChars="200" w:firstLine="420"/>
      </w:pPr>
      <w:r>
        <w:rPr>
          <w:rFonts w:hint="eastAsia"/>
        </w:rPr>
        <w:t>八、深化推进教育领域综合改革</w:t>
      </w:r>
    </w:p>
    <w:p w:rsidR="00030231" w:rsidRDefault="00030231" w:rsidP="00030231">
      <w:pPr>
        <w:ind w:firstLineChars="200" w:firstLine="420"/>
      </w:pPr>
      <w:r>
        <w:t>26</w:t>
      </w:r>
      <w:r>
        <w:t>．深化普通高中育人方式改革</w:t>
      </w:r>
    </w:p>
    <w:p w:rsidR="00030231" w:rsidRDefault="00030231" w:rsidP="00030231">
      <w:pPr>
        <w:ind w:firstLineChars="200" w:firstLine="420"/>
      </w:pPr>
      <w:r>
        <w:rPr>
          <w:rFonts w:hint="eastAsia"/>
        </w:rPr>
        <w:t>目标任务：建立健全普通高中“新高考”“新课程”“新教材”工作推进机制，平稳实施高考综合改革，做好新课程新教材实施国家级示范区建设工作。</w:t>
      </w:r>
    </w:p>
    <w:p w:rsidR="00030231" w:rsidRDefault="00030231" w:rsidP="00030231">
      <w:pPr>
        <w:ind w:firstLineChars="200" w:firstLine="420"/>
      </w:pPr>
      <w:r>
        <w:rPr>
          <w:rFonts w:hint="eastAsia"/>
        </w:rPr>
        <w:t>工作措施：组织成立启动高考综合改革工作领导小组，制定《银川市高考综合改革推进工作方案》，组织召开工作部署会。制定《银川市普通高中新课程新教材实施国家级示范区创建三年行动规划》，分层次组织教育部门工作人员、校长和骨干教师开展新高考新课程新教材专业培训。</w:t>
      </w:r>
    </w:p>
    <w:p w:rsidR="00030231" w:rsidRDefault="00030231" w:rsidP="00030231">
      <w:pPr>
        <w:ind w:firstLineChars="200" w:firstLine="420"/>
      </w:pPr>
      <w:r>
        <w:t>27</w:t>
      </w:r>
      <w:r>
        <w:t>．切实推进教育督导体制机制改革</w:t>
      </w:r>
    </w:p>
    <w:p w:rsidR="00030231" w:rsidRDefault="00030231" w:rsidP="00030231">
      <w:pPr>
        <w:ind w:firstLineChars="200" w:firstLine="420"/>
      </w:pPr>
      <w:r>
        <w:rPr>
          <w:rFonts w:hint="eastAsia"/>
        </w:rPr>
        <w:t>目标任务：深化全市教育督导体制机制改革，发挥教育督导督政、督学、监测职能，促进全市教育高质量发展。</w:t>
      </w:r>
    </w:p>
    <w:p w:rsidR="00030231" w:rsidRDefault="00030231" w:rsidP="00030231">
      <w:pPr>
        <w:ind w:firstLineChars="200" w:firstLine="420"/>
      </w:pPr>
      <w:r>
        <w:rPr>
          <w:rFonts w:hint="eastAsia"/>
        </w:rPr>
        <w:t>工作措施：切实履行督导职能，出台《银川市深化教育督导体制机制改革实施方案》，推进各项改革措施落实落地。推进督政工作取得新突破，开展政府履行教育职责评价工作、义务教育优质均衡县（市）区创建工作的过程性督导评估和县域学前教育普及普惠督导评估，推动全市教育</w:t>
      </w:r>
      <w:r>
        <w:rPr>
          <w:rFonts w:hint="eastAsia"/>
        </w:rPr>
        <w:lastRenderedPageBreak/>
        <w:t>发展阶段性目标如期实现。推进督学工作取得新成效，深化幼儿园办园行为督导评估工作，扎实开展“五项管理”和“双减”工作督导。继续完成好国家义务教育质量监测年度工作。不断提升督导能力，加强教育督导信息化建设，重点用好“教育部幼儿园办园行为督导评估系统”和“宁夏教育督导评估监测系统平台”，探索建设银川市义务教育优质均衡和学前教育普及普惠线上评估平台。加强督导队伍建设，完善督学责任区和责任督学挂牌督导制度，开展各层级的督学培训，全面提升督学队伍素质，全面提升教育督导的软硬件保障水平。</w:t>
      </w:r>
    </w:p>
    <w:p w:rsidR="00030231" w:rsidRDefault="00030231" w:rsidP="00030231">
      <w:pPr>
        <w:ind w:firstLineChars="200" w:firstLine="420"/>
      </w:pPr>
      <w:r>
        <w:t>28</w:t>
      </w:r>
      <w:r>
        <w:t>．强化多元育人方式改革</w:t>
      </w:r>
    </w:p>
    <w:p w:rsidR="00030231" w:rsidRDefault="00030231" w:rsidP="00030231">
      <w:pPr>
        <w:ind w:firstLineChars="200" w:firstLine="420"/>
      </w:pPr>
      <w:r>
        <w:rPr>
          <w:rFonts w:hint="eastAsia"/>
        </w:rPr>
        <w:t>目标任务：发挥学校指导作用，明确家长主体责任，建立学校家庭社会协同育人体系。</w:t>
      </w:r>
    </w:p>
    <w:p w:rsidR="00030231" w:rsidRDefault="00030231" w:rsidP="00030231">
      <w:pPr>
        <w:ind w:firstLineChars="200" w:firstLine="420"/>
      </w:pPr>
      <w:r>
        <w:rPr>
          <w:rFonts w:hint="eastAsia"/>
        </w:rPr>
        <w:t>具体举措：出台《银川市家校社共育三年行动计划（</w:t>
      </w:r>
      <w:r>
        <w:t>2022</w:t>
      </w:r>
      <w:r>
        <w:t>－</w:t>
      </w:r>
      <w:r>
        <w:t>2024</w:t>
      </w:r>
      <w:r>
        <w:t>年）》，发挥家长学校、家长委员会、家长会等作用。推进《家庭教育法》《家庭教育指导手册》的宣传推广和应用工作。落实《家长家庭教育基本行为规范》。强化综合实践育人，积极开展研学实践、志愿服务等综合实践教育。进一步构建学校、家庭、社会三方育人工作机制，营造全社会协同育人氛围。</w:t>
      </w:r>
    </w:p>
    <w:p w:rsidR="00030231" w:rsidRDefault="00030231" w:rsidP="00030231">
      <w:pPr>
        <w:ind w:firstLineChars="200" w:firstLine="420"/>
      </w:pPr>
      <w:r>
        <w:t>29</w:t>
      </w:r>
      <w:r>
        <w:t>．强化教育领域风险化解和风险防控能力</w:t>
      </w:r>
    </w:p>
    <w:p w:rsidR="00030231" w:rsidRDefault="00030231" w:rsidP="00030231">
      <w:pPr>
        <w:ind w:firstLineChars="200" w:firstLine="420"/>
      </w:pPr>
      <w:r>
        <w:rPr>
          <w:rFonts w:hint="eastAsia"/>
        </w:rPr>
        <w:t>目标任务：开展校园治理达标和示范县（校）创建工作，毫不放松抓好常态化疫情防控，推进校园疫情防控、校园安全工作标准化、有序化建设，切实守好校园安全防线。</w:t>
      </w:r>
    </w:p>
    <w:p w:rsidR="00030231" w:rsidRDefault="00030231" w:rsidP="00030231">
      <w:pPr>
        <w:ind w:firstLineChars="200" w:firstLine="420"/>
      </w:pPr>
      <w:r>
        <w:rPr>
          <w:rFonts w:hint="eastAsia"/>
        </w:rPr>
        <w:t>具体举措：加强校园公共卫生体系建设，不断完善校园疾病预防控制体系，完善应对局地局部聚集性疫情应急预案。开展校园治理达标和示范县（校）创建工作，培育建成一批校园治理示范县（校），加快推进校园治理体系完善和治理能力提升。巩固提升安全生产三年行动专项整治成果，持续巩固校园安全“四个百分百”成果，开展“平安校园”创建工作；在全市范围内评选</w:t>
      </w:r>
      <w:r>
        <w:t>10</w:t>
      </w:r>
      <w:r>
        <w:t>所学校（单位）为</w:t>
      </w:r>
      <w:r>
        <w:t>“</w:t>
      </w:r>
      <w:r>
        <w:t>平安校园</w:t>
      </w:r>
      <w:r>
        <w:t>”</w:t>
      </w:r>
      <w:r>
        <w:t>建设先进集体；建立</w:t>
      </w:r>
      <w:r>
        <w:t>1</w:t>
      </w:r>
      <w:r>
        <w:t>支校园反诈宣传志愿队伍，市域内全面构建</w:t>
      </w:r>
      <w:r>
        <w:t>“</w:t>
      </w:r>
      <w:r>
        <w:t>无诈校园</w:t>
      </w:r>
      <w:r>
        <w:t>”</w:t>
      </w:r>
      <w:r>
        <w:t>，开展</w:t>
      </w:r>
      <w:r>
        <w:t>2</w:t>
      </w:r>
      <w:r>
        <w:t>次反诈专题宣讲和</w:t>
      </w:r>
      <w:r>
        <w:t>1</w:t>
      </w:r>
      <w:r>
        <w:t>次反诈知识竞赛；推动全市中小学幼儿园实现消防安全标准</w:t>
      </w:r>
      <w:r>
        <w:rPr>
          <w:rFonts w:hint="eastAsia"/>
        </w:rPr>
        <w:t>化管理</w:t>
      </w:r>
      <w:r>
        <w:t>100</w:t>
      </w:r>
      <w:r>
        <w:t>％达标；依托银川市青少年宫建立银川市青少年安全体验中心（基地），丰富安全教育实践体验。</w:t>
      </w:r>
    </w:p>
    <w:p w:rsidR="00030231" w:rsidRDefault="00030231" w:rsidP="00030231">
      <w:pPr>
        <w:ind w:firstLineChars="200" w:firstLine="420"/>
      </w:pPr>
      <w:r>
        <w:t>30</w:t>
      </w:r>
      <w:r>
        <w:t>．推进民办教育规范发展</w:t>
      </w:r>
    </w:p>
    <w:p w:rsidR="00030231" w:rsidRDefault="00030231" w:rsidP="00030231">
      <w:pPr>
        <w:ind w:firstLineChars="200" w:firstLine="420"/>
      </w:pPr>
      <w:r>
        <w:rPr>
          <w:rFonts w:hint="eastAsia"/>
        </w:rPr>
        <w:t>目标任务：开展规范民办义务教育专项工作，理顺民办学校管理体制，完成民办学校年检，完成民办学校分类管理改革，加强民办学校招生及收费监管。</w:t>
      </w:r>
    </w:p>
    <w:p w:rsidR="00030231" w:rsidRDefault="00030231" w:rsidP="00030231">
      <w:pPr>
        <w:ind w:firstLineChars="200" w:firstLine="420"/>
      </w:pPr>
      <w:r>
        <w:rPr>
          <w:rFonts w:hint="eastAsia"/>
        </w:rPr>
        <w:t>工作措施：印发《银川市关于开展规范民办义务教育专项工作的实施方案》，抓好推进落实；制定《北师大银川学校“公参民”治理工作方案》，确保如期完成治理任务；组织开展民办学校年检，及时向社会公布结果。加强对民办义务教育学校落实“公民同招”、民办高中学校按计划招生以及民办学校收费的监管力度。</w:t>
      </w:r>
    </w:p>
    <w:p w:rsidR="00030231" w:rsidRDefault="00030231" w:rsidP="00030231">
      <w:pPr>
        <w:ind w:firstLineChars="200" w:firstLine="420"/>
      </w:pPr>
      <w:r>
        <w:rPr>
          <w:rFonts w:hint="eastAsia"/>
        </w:rPr>
        <w:t>九、全面提升教育系统工作质效</w:t>
      </w:r>
    </w:p>
    <w:p w:rsidR="00030231" w:rsidRDefault="00030231" w:rsidP="00030231">
      <w:pPr>
        <w:ind w:firstLineChars="200" w:firstLine="420"/>
      </w:pPr>
      <w:r>
        <w:t>31</w:t>
      </w:r>
      <w:r>
        <w:t>．推动工作作风全面改进</w:t>
      </w:r>
    </w:p>
    <w:p w:rsidR="00030231" w:rsidRDefault="00030231" w:rsidP="00030231">
      <w:pPr>
        <w:ind w:firstLineChars="200" w:firstLine="420"/>
      </w:pPr>
      <w:r>
        <w:rPr>
          <w:rFonts w:hint="eastAsia"/>
        </w:rPr>
        <w:t>目标任务：进一步强化责任担当、强化作风建设、强化工作质效、强化工作落实，高标准、严要求、实举措的实施“教育高质量发展工程”落地见效，通过实施“改进作风提升质效”专项行动，力推全系统形成“严细深实勤俭廉＋快”的良好作风。</w:t>
      </w:r>
    </w:p>
    <w:p w:rsidR="00030231" w:rsidRDefault="00030231" w:rsidP="00030231">
      <w:pPr>
        <w:ind w:firstLineChars="200" w:firstLine="420"/>
      </w:pPr>
      <w:r>
        <w:rPr>
          <w:rFonts w:hint="eastAsia"/>
        </w:rPr>
        <w:t>具体举措：认真践行意见到群众中去听、问题到群众中去找、办法到群众中去学、效果到群众中去看、满意度到群众中去评“五个到群众中去”工作方法，开展一次基层调研、梳理一批突出问题、组织一场学习提升、实施一次作风整治、进行一次成果总结、打造一支办学治校管理队伍“六个一”专项行动。在全系统全面启动“宁教云”</w:t>
      </w:r>
      <w:r>
        <w:t>APP</w:t>
      </w:r>
      <w:r>
        <w:t>应用，借助信息化手段强化教育系统教学管理和作风监管，把在作风整顿中形成的好经验、好做法、好模式用规章制度固定下来，形</w:t>
      </w:r>
      <w:r>
        <w:lastRenderedPageBreak/>
        <w:t>成管长远、固根本的制度成果，推动作风整顿制度化常态化长效化。不断规范教育系统集体决议、民主决议</w:t>
      </w:r>
      <w:r>
        <w:rPr>
          <w:rFonts w:hint="eastAsia"/>
        </w:rPr>
        <w:t>流程，明确议事规则，提高决策的效率和科学化水平。</w:t>
      </w:r>
    </w:p>
    <w:p w:rsidR="00030231" w:rsidRDefault="00030231" w:rsidP="00030231">
      <w:pPr>
        <w:ind w:firstLineChars="200" w:firstLine="420"/>
      </w:pPr>
      <w:r>
        <w:t>32</w:t>
      </w:r>
      <w:r>
        <w:t>．搭建高效宣传工作平台</w:t>
      </w:r>
    </w:p>
    <w:p w:rsidR="00030231" w:rsidRDefault="00030231" w:rsidP="00030231">
      <w:pPr>
        <w:ind w:firstLineChars="200" w:firstLine="420"/>
      </w:pPr>
      <w:r>
        <w:rPr>
          <w:rFonts w:hint="eastAsia"/>
        </w:rPr>
        <w:t>目标任务：强化教育系统信息宣传工作，配齐建强宣传队伍，改革完善激励机制和责任机制，加强教育系统宣传工作。</w:t>
      </w:r>
    </w:p>
    <w:p w:rsidR="00030231" w:rsidRDefault="00030231" w:rsidP="00030231">
      <w:pPr>
        <w:ind w:firstLineChars="200" w:firstLine="420"/>
      </w:pPr>
      <w:r>
        <w:rPr>
          <w:rFonts w:hint="eastAsia"/>
        </w:rPr>
        <w:t>具体措施：树牢大局意识，立足全局视野，聚焦教育系统全年重大会议、重大活动、重要成绩，打通政务新媒体信息、宁夏教育电视台、区内外媒体、政务信息报送等</w:t>
      </w:r>
      <w:r>
        <w:t>5</w:t>
      </w:r>
      <w:r>
        <w:t>大类宣传渠道，全面开展重大会议精神传达、教育政策解读、教育活动推介、教育成绩宣传、教育资讯信息发布等</w:t>
      </w:r>
      <w:r>
        <w:t>5</w:t>
      </w:r>
      <w:r>
        <w:t>大类宣传内容，围绕</w:t>
      </w:r>
      <w:r>
        <w:t>2022</w:t>
      </w:r>
      <w:r>
        <w:t>年银川教育发展重点工作，成立宣传工作专班，搭建覆盖市域所有学校、市（县）区教育行政部门的信息上报机制，明确信息上报任务和责任，形成多级信息规范、发布及时、师生关注的多媒体融合宣传平台，全面提升教育系统宣传工作水平。</w:t>
      </w:r>
    </w:p>
    <w:p w:rsidR="00030231" w:rsidRDefault="00030231" w:rsidP="00030231">
      <w:pPr>
        <w:ind w:firstLineChars="200" w:firstLine="420"/>
        <w:jc w:val="right"/>
      </w:pPr>
      <w:r w:rsidRPr="00D203F2">
        <w:rPr>
          <w:rFonts w:hint="eastAsia"/>
        </w:rPr>
        <w:t>银川市教育局</w:t>
      </w:r>
      <w:r w:rsidRPr="00D203F2">
        <w:t>2022-03-14</w:t>
      </w:r>
    </w:p>
    <w:p w:rsidR="00030231" w:rsidRDefault="00030231" w:rsidP="00187CBB">
      <w:pPr>
        <w:sectPr w:rsidR="00030231" w:rsidSect="00187CBB">
          <w:type w:val="continuous"/>
          <w:pgSz w:w="11906" w:h="16838"/>
          <w:pgMar w:top="1644" w:right="1236" w:bottom="1418" w:left="1814" w:header="851" w:footer="907" w:gutter="0"/>
          <w:pgNumType w:start="1"/>
          <w:cols w:space="720"/>
          <w:docGrid w:type="lines" w:linePitch="341" w:charSpace="2373"/>
        </w:sectPr>
      </w:pPr>
    </w:p>
    <w:p w:rsidR="00C2013F" w:rsidRDefault="00C2013F"/>
    <w:sectPr w:rsidR="00C2013F" w:rsidSect="00A5217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B7D65" w:rsidRDefault="001B7D65" w:rsidP="00B400EA">
      <w:r>
        <w:separator/>
      </w:r>
    </w:p>
  </w:endnote>
  <w:endnote w:type="continuationSeparator" w:id="1">
    <w:p w:rsidR="001B7D65" w:rsidRDefault="001B7D65" w:rsidP="00B400E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B7D65" w:rsidRDefault="001B7D65" w:rsidP="00B400EA">
      <w:r>
        <w:separator/>
      </w:r>
    </w:p>
  </w:footnote>
  <w:footnote w:type="continuationSeparator" w:id="1">
    <w:p w:rsidR="001B7D65" w:rsidRDefault="001B7D65" w:rsidP="00B400E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30231"/>
    <w:rsid w:val="00030231"/>
    <w:rsid w:val="001B7D65"/>
    <w:rsid w:val="00A52179"/>
    <w:rsid w:val="00B400EA"/>
    <w:rsid w:val="00C201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179"/>
    <w:pPr>
      <w:widowControl w:val="0"/>
      <w:jc w:val="both"/>
    </w:pPr>
  </w:style>
  <w:style w:type="paragraph" w:styleId="1">
    <w:name w:val="heading 1"/>
    <w:basedOn w:val="a"/>
    <w:next w:val="a"/>
    <w:link w:val="1Char"/>
    <w:qFormat/>
    <w:rsid w:val="000302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0231"/>
    <w:rPr>
      <w:rFonts w:ascii="黑体" w:eastAsia="黑体" w:hAnsi="宋体" w:cs="Times New Roman"/>
      <w:b/>
      <w:kern w:val="36"/>
      <w:sz w:val="32"/>
      <w:szCs w:val="32"/>
    </w:rPr>
  </w:style>
  <w:style w:type="character" w:styleId="a3">
    <w:name w:val="Strong"/>
    <w:basedOn w:val="a0"/>
    <w:uiPriority w:val="22"/>
    <w:qFormat/>
    <w:rsid w:val="00030231"/>
    <w:rPr>
      <w:b/>
      <w:bCs/>
    </w:rPr>
  </w:style>
  <w:style w:type="paragraph" w:styleId="a4">
    <w:name w:val="header"/>
    <w:basedOn w:val="a"/>
    <w:link w:val="Char"/>
    <w:uiPriority w:val="99"/>
    <w:semiHidden/>
    <w:unhideWhenUsed/>
    <w:rsid w:val="00B400E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B400EA"/>
    <w:rPr>
      <w:sz w:val="18"/>
      <w:szCs w:val="18"/>
    </w:rPr>
  </w:style>
  <w:style w:type="paragraph" w:styleId="a5">
    <w:name w:val="footer"/>
    <w:basedOn w:val="a"/>
    <w:link w:val="Char0"/>
    <w:uiPriority w:val="99"/>
    <w:semiHidden/>
    <w:unhideWhenUsed/>
    <w:rsid w:val="00B400EA"/>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B400EA"/>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1494</Words>
  <Characters>8520</Characters>
  <Application>Microsoft Office Word</Application>
  <DocSecurity>0</DocSecurity>
  <Lines>71</Lines>
  <Paragraphs>19</Paragraphs>
  <ScaleCrop>false</ScaleCrop>
  <Company>Win10NeT.COM</Company>
  <LinksUpToDate>false</LinksUpToDate>
  <CharactersWithSpaces>9995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XiaZaiMa.COM</cp:lastModifiedBy>
  <cp:revision>2</cp:revision>
  <dcterms:created xsi:type="dcterms:W3CDTF">2022-07-01T09:32:00Z</dcterms:created>
  <dcterms:modified xsi:type="dcterms:W3CDTF">2022-07-01T09:35:00Z</dcterms:modified>
</cp:coreProperties>
</file>