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6AD" w:rsidRDefault="00CA66AD" w:rsidP="00251B03">
      <w:pPr>
        <w:pStyle w:val="1"/>
      </w:pPr>
      <w:r w:rsidRPr="00251B03">
        <w:rPr>
          <w:rFonts w:hint="eastAsia"/>
        </w:rPr>
        <w:t>民乐县</w:t>
      </w:r>
      <w:r w:rsidRPr="00251B03">
        <w:t>2022年教育工作要点</w:t>
      </w:r>
    </w:p>
    <w:p w:rsidR="00CA66AD" w:rsidRDefault="00CA66AD" w:rsidP="00CA66AD">
      <w:pPr>
        <w:ind w:firstLineChars="200" w:firstLine="420"/>
      </w:pPr>
      <w:r>
        <w:t>2022</w:t>
      </w:r>
      <w:r>
        <w:t>年，我县教育工作以习近平新时代中国特色社会主义思想、习近平总书记关于教育工作的重要论述和党的十九大、十九届历次全会精神为根本指导，以立德树人为根本任务，以公平、质量为根本要求，围绕办人民满意教育中心目标，统筹实施</w:t>
      </w:r>
      <w:r>
        <w:t>“</w:t>
      </w:r>
      <w:r>
        <w:t>十大工程</w:t>
      </w:r>
      <w:r>
        <w:t>”</w:t>
      </w:r>
      <w:r>
        <w:t>，不断推动我县教育高质量发展。</w:t>
      </w:r>
    </w:p>
    <w:p w:rsidR="00CA66AD" w:rsidRDefault="00CA66AD" w:rsidP="00CA66AD">
      <w:pPr>
        <w:ind w:firstLineChars="200" w:firstLine="420"/>
      </w:pPr>
      <w:r>
        <w:rPr>
          <w:rFonts w:hint="eastAsia"/>
        </w:rPr>
        <w:t>一、着力实施“党建品牌</w:t>
      </w:r>
      <w:r>
        <w:t>+</w:t>
      </w:r>
      <w:r>
        <w:t>清廉校园</w:t>
      </w:r>
      <w:r>
        <w:t>”</w:t>
      </w:r>
      <w:r>
        <w:t>创建工程</w:t>
      </w:r>
    </w:p>
    <w:p w:rsidR="00CA66AD" w:rsidRDefault="00CA66AD" w:rsidP="00CA66AD">
      <w:pPr>
        <w:ind w:firstLineChars="200" w:firstLine="420"/>
      </w:pPr>
      <w:r>
        <w:t>1.</w:t>
      </w:r>
      <w:r>
        <w:t>持续开展</w:t>
      </w:r>
      <w:r>
        <w:t>“</w:t>
      </w:r>
      <w:r>
        <w:t>杏坛先锋</w:t>
      </w:r>
      <w:r>
        <w:t>·</w:t>
      </w:r>
      <w:r>
        <w:t>清廉校园</w:t>
      </w:r>
      <w:r>
        <w:t>”</w:t>
      </w:r>
      <w:r>
        <w:t>创建活动。依据支部建设标准和党员干部标准，大力推进基层党支部标准化、党员干部示范化建设；以</w:t>
      </w:r>
      <w:r>
        <w:t>“</w:t>
      </w:r>
      <w:r>
        <w:t>党建</w:t>
      </w:r>
      <w:r>
        <w:t>+”</w:t>
      </w:r>
      <w:r>
        <w:t>特色项目为抓手，不断丰富党建品牌内涵，着力推进教育系统党建工作创新发展，为学校各项工作注入生机活力。实施</w:t>
      </w:r>
      <w:r>
        <w:t>“</w:t>
      </w:r>
      <w:r>
        <w:t>清廉校园</w:t>
      </w:r>
      <w:r>
        <w:t>”</w:t>
      </w:r>
      <w:r>
        <w:t>建设工程，充分发挥县纪委驻教育局纪检组作用，加大对各学校的监督指导力度，推进</w:t>
      </w:r>
      <w:r>
        <w:t>“</w:t>
      </w:r>
      <w:r>
        <w:t>清廉校园</w:t>
      </w:r>
      <w:r>
        <w:t>”</w:t>
      </w:r>
      <w:r>
        <w:t>建设全覆盖，实现政风清明、教风清正、学风清新、校风清净的教育生态。认真组织开展</w:t>
      </w:r>
      <w:r>
        <w:t>“</w:t>
      </w:r>
      <w:r>
        <w:t>我们的教育</w:t>
      </w:r>
      <w:r>
        <w:t>”“</w:t>
      </w:r>
      <w:r>
        <w:t>我们的学校</w:t>
      </w:r>
      <w:r>
        <w:t>”“</w:t>
      </w:r>
      <w:r>
        <w:t>我们的课堂</w:t>
      </w:r>
      <w:r>
        <w:t>”</w:t>
      </w:r>
      <w:r>
        <w:t>教育故事展播活动，定期举办艺术展演，牢牢掌握意识形态工</w:t>
      </w:r>
      <w:r>
        <w:rPr>
          <w:rFonts w:hint="eastAsia"/>
        </w:rPr>
        <w:t>作领导权主动权话语权，维护教育系统意识形态安全，唱响民乐教育主旋律，促进民乐教育优质发展。</w:t>
      </w:r>
    </w:p>
    <w:p w:rsidR="00CA66AD" w:rsidRDefault="00CA66AD" w:rsidP="00CA66AD">
      <w:pPr>
        <w:ind w:firstLineChars="200" w:firstLine="420"/>
      </w:pPr>
      <w:r>
        <w:rPr>
          <w:rFonts w:hint="eastAsia"/>
        </w:rPr>
        <w:t>责任单位：党办、活动中心，各中小学、幼儿园，民办教育机构</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t>2.</w:t>
      </w:r>
      <w:r>
        <w:t>推进党组织领导的校长负责制建设。坚持把政治标准和政治要求贯穿办学治校、教书育人全过程各方面。根据《关于建立中小学校党组织领导的校长负责制的意见（试行）》，制定《民乐县中小学校党组织领导的校长负责制工作实施方案》，推进中小学校党组织领导的校长负责制工作，切实把加强党对中小学的全面领导落实到教育教学各环节，真正把学校党组织建设成为宣传党的主张、贯彻党的决定、领导学校治理、团结动员师生、推动教育改革发展的坚强战斗堡垒。</w:t>
      </w:r>
    </w:p>
    <w:p w:rsidR="00CA66AD" w:rsidRDefault="00CA66AD" w:rsidP="00CA66AD">
      <w:pPr>
        <w:ind w:firstLineChars="200" w:firstLine="420"/>
      </w:pPr>
      <w:r>
        <w:rPr>
          <w:rFonts w:hint="eastAsia"/>
        </w:rPr>
        <w:t>责任单位：党办，各中小学、幼儿园</w:t>
      </w:r>
    </w:p>
    <w:p w:rsidR="00CA66AD" w:rsidRDefault="00CA66AD" w:rsidP="00CA66AD">
      <w:pPr>
        <w:ind w:firstLineChars="200" w:firstLine="420"/>
      </w:pPr>
      <w:r>
        <w:rPr>
          <w:rFonts w:hint="eastAsia"/>
        </w:rPr>
        <w:t>完成时间：</w:t>
      </w:r>
      <w:r>
        <w:t>2022</w:t>
      </w:r>
      <w:r>
        <w:t>年</w:t>
      </w:r>
      <w:r>
        <w:t>9</w:t>
      </w:r>
      <w:r>
        <w:t>月</w:t>
      </w:r>
    </w:p>
    <w:p w:rsidR="00CA66AD" w:rsidRDefault="00CA66AD" w:rsidP="00CA66AD">
      <w:pPr>
        <w:ind w:firstLineChars="200" w:firstLine="420"/>
      </w:pPr>
      <w:r>
        <w:t>3.</w:t>
      </w:r>
      <w:r>
        <w:t>强化党员教师先锋引领和示范带动作用。依托在党史学习教育中开展的百名书记校长党史宣讲大赛、千名教师党史视频课大赛、万名学生红色故事汇大赛的</w:t>
      </w:r>
      <w:r>
        <w:t>“</w:t>
      </w:r>
      <w:r>
        <w:t>百千万</w:t>
      </w:r>
      <w:r>
        <w:t>”</w:t>
      </w:r>
      <w:r>
        <w:t>大赛工程，以及教师基本功技能大赛、教师集体赛课等活动，进一步增强广大党员教师教书育人的责任感、使命感，着力打造党员干部先锋岗、党员教师示范岗，发挥党员先锋引领和示范带动作用，推动党建工作与教育教学工作深度融合，助推全县教育高质量发展。</w:t>
      </w:r>
    </w:p>
    <w:p w:rsidR="00CA66AD" w:rsidRDefault="00CA66AD" w:rsidP="00CA66AD">
      <w:pPr>
        <w:ind w:firstLineChars="200" w:firstLine="420"/>
      </w:pPr>
      <w:r>
        <w:rPr>
          <w:rFonts w:hint="eastAsia"/>
        </w:rPr>
        <w:t>责任单位：党办、教研室，各中小学、幼儿园</w:t>
      </w:r>
    </w:p>
    <w:p w:rsidR="00CA66AD" w:rsidRDefault="00CA66AD" w:rsidP="00CA66AD">
      <w:pPr>
        <w:ind w:firstLineChars="200" w:firstLine="420"/>
      </w:pPr>
      <w:r>
        <w:rPr>
          <w:rFonts w:hint="eastAsia"/>
        </w:rPr>
        <w:t>完成时间：</w:t>
      </w:r>
      <w:r>
        <w:t>2022</w:t>
      </w:r>
      <w:r>
        <w:t>年</w:t>
      </w:r>
      <w:r>
        <w:t>9</w:t>
      </w:r>
      <w:r>
        <w:t>月</w:t>
      </w:r>
    </w:p>
    <w:p w:rsidR="00CA66AD" w:rsidRDefault="00CA66AD" w:rsidP="00CA66AD">
      <w:pPr>
        <w:ind w:firstLineChars="200" w:firstLine="420"/>
      </w:pPr>
      <w:r>
        <w:rPr>
          <w:rFonts w:hint="eastAsia"/>
        </w:rPr>
        <w:t>二、着力实施义务教育优质均衡发展工程</w:t>
      </w:r>
    </w:p>
    <w:p w:rsidR="00CA66AD" w:rsidRDefault="00CA66AD" w:rsidP="00CA66AD">
      <w:pPr>
        <w:ind w:firstLineChars="200" w:firstLine="420"/>
      </w:pPr>
      <w:r>
        <w:t>4.</w:t>
      </w:r>
      <w:r>
        <w:t>巩固义务教育均衡发展成果。依据《国家教育督导检查组对甘肃省义务教育基本均衡发展督导检查反馈意见》指出五个方面、</w:t>
      </w:r>
      <w:r>
        <w:t>9</w:t>
      </w:r>
      <w:r>
        <w:t>项突出问题和《张掖市县域义务教育基本均衡发展存在问题整改方案》提出七个方面、</w:t>
      </w:r>
      <w:r>
        <w:t>12</w:t>
      </w:r>
      <w:r>
        <w:t>项整改问题，主动对标，认真查摆，建立问题清单，明确整改时限，严格整改要求，全面落实整改任务，有效解决存在的突出问题，着力构建优质均衡的基本公共教育服务体系，推动义务教育由基本均衡向优质均衡迈进。</w:t>
      </w:r>
    </w:p>
    <w:p w:rsidR="00CA66AD" w:rsidRDefault="00CA66AD" w:rsidP="00CA66AD">
      <w:pPr>
        <w:ind w:firstLineChars="200" w:firstLine="420"/>
      </w:pPr>
      <w:r>
        <w:rPr>
          <w:rFonts w:hint="eastAsia"/>
        </w:rPr>
        <w:t>责任单位：教育发展中心，各义务教育学校</w:t>
      </w:r>
    </w:p>
    <w:p w:rsidR="00CA66AD" w:rsidRDefault="00CA66AD" w:rsidP="00CA66AD">
      <w:pPr>
        <w:ind w:firstLineChars="200" w:firstLine="420"/>
      </w:pPr>
      <w:r>
        <w:rPr>
          <w:rFonts w:hint="eastAsia"/>
        </w:rPr>
        <w:t>完成时间：</w:t>
      </w:r>
      <w:r>
        <w:t>2022</w:t>
      </w:r>
      <w:r>
        <w:t>年</w:t>
      </w:r>
      <w:r>
        <w:t>9</w:t>
      </w:r>
      <w:r>
        <w:t>月</w:t>
      </w:r>
    </w:p>
    <w:p w:rsidR="00CA66AD" w:rsidRDefault="00CA66AD" w:rsidP="00CA66AD">
      <w:pPr>
        <w:ind w:firstLineChars="200" w:firstLine="420"/>
      </w:pPr>
      <w:r>
        <w:t>5.</w:t>
      </w:r>
      <w:r>
        <w:t>提升义务教育学校办学水平。按照《民乐县创建义务教育星级特色学校实施方案》，创新开展义务教育星级特色学校创建工作，持续提升整体办学质量和均衡发展水平。深化</w:t>
      </w:r>
      <w:r>
        <w:t>“</w:t>
      </w:r>
      <w:r>
        <w:t>强弱校联盟</w:t>
      </w:r>
      <w:r>
        <w:t>”“</w:t>
      </w:r>
      <w:r>
        <w:t>集团化办学</w:t>
      </w:r>
      <w:r>
        <w:t>”“</w:t>
      </w:r>
      <w:r>
        <w:t>城乡教育共同体</w:t>
      </w:r>
      <w:r>
        <w:t>”</w:t>
      </w:r>
      <w:r>
        <w:t>改革，推动我县城乡义务教育一体化发展、同质化提升。</w:t>
      </w:r>
    </w:p>
    <w:p w:rsidR="00CA66AD" w:rsidRDefault="00CA66AD" w:rsidP="00CA66AD">
      <w:pPr>
        <w:ind w:firstLineChars="200" w:firstLine="420"/>
      </w:pPr>
      <w:r>
        <w:rPr>
          <w:rFonts w:hint="eastAsia"/>
        </w:rPr>
        <w:t>责任单位：教育发展中心，各义务教育学校</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三、着力实施高效课堂建设工程</w:t>
      </w:r>
    </w:p>
    <w:p w:rsidR="00CA66AD" w:rsidRDefault="00CA66AD" w:rsidP="00CA66AD">
      <w:pPr>
        <w:ind w:firstLineChars="200" w:firstLine="420"/>
      </w:pPr>
      <w:r>
        <w:t>6.</w:t>
      </w:r>
      <w:r>
        <w:t>深入推进</w:t>
      </w:r>
      <w:r>
        <w:t>“</w:t>
      </w:r>
      <w:r>
        <w:t>六个一</w:t>
      </w:r>
      <w:r>
        <w:t>”</w:t>
      </w:r>
      <w:r>
        <w:t>活动。落实《义务教育质量评价指南》，强化高效课堂建设，探索</w:t>
      </w:r>
      <w:r>
        <w:t>“</w:t>
      </w:r>
      <w:r>
        <w:t>五育</w:t>
      </w:r>
      <w:r>
        <w:t>”</w:t>
      </w:r>
      <w:r>
        <w:t>并举、全面育人的有效途径及模式，继续开展</w:t>
      </w:r>
      <w:r>
        <w:t>“</w:t>
      </w:r>
      <w:r>
        <w:t>一送、一请、一督、一讲、一学、一测</w:t>
      </w:r>
      <w:r>
        <w:t>”</w:t>
      </w:r>
      <w:r>
        <w:t>为主要内容的高效课堂创建活动，全面提高教育质量。适时组织开展学校办学水平、校园文化建设、优质特色发展交流观摩，全面促进各级各类教育优质特色发展。</w:t>
      </w:r>
    </w:p>
    <w:p w:rsidR="00CA66AD" w:rsidRDefault="00CA66AD" w:rsidP="00CA66AD">
      <w:pPr>
        <w:ind w:firstLineChars="200" w:firstLine="420"/>
      </w:pPr>
      <w:r>
        <w:rPr>
          <w:rFonts w:hint="eastAsia"/>
        </w:rPr>
        <w:t>责任单位：教研室、教育发展中心，各义务教育学校</w:t>
      </w:r>
    </w:p>
    <w:p w:rsidR="00CA66AD" w:rsidRDefault="00CA66AD" w:rsidP="00CA66AD">
      <w:pPr>
        <w:ind w:firstLineChars="200" w:firstLine="420"/>
      </w:pPr>
      <w:r>
        <w:rPr>
          <w:rFonts w:hint="eastAsia"/>
        </w:rPr>
        <w:t>完成时间：</w:t>
      </w:r>
      <w:r>
        <w:t>2022</w:t>
      </w:r>
      <w:r>
        <w:t>年</w:t>
      </w:r>
      <w:r>
        <w:t>10</w:t>
      </w:r>
      <w:r>
        <w:t>月</w:t>
      </w:r>
    </w:p>
    <w:p w:rsidR="00CA66AD" w:rsidRDefault="00CA66AD" w:rsidP="00CA66AD">
      <w:pPr>
        <w:ind w:firstLineChars="200" w:firstLine="420"/>
      </w:pPr>
      <w:r>
        <w:rPr>
          <w:rFonts w:hint="eastAsia"/>
        </w:rPr>
        <w:t>四、着力实施新时代教育方针、“双减”政策与“三个指导意见”融合落实工程</w:t>
      </w:r>
    </w:p>
    <w:p w:rsidR="00CA66AD" w:rsidRDefault="00CA66AD" w:rsidP="00CA66AD">
      <w:pPr>
        <w:ind w:firstLineChars="200" w:firstLine="420"/>
      </w:pPr>
      <w:r>
        <w:t>7.</w:t>
      </w:r>
      <w:r>
        <w:t>全面推进</w:t>
      </w:r>
      <w:r>
        <w:t>“</w:t>
      </w:r>
      <w:r>
        <w:t>减负提质</w:t>
      </w:r>
      <w:r>
        <w:t>”</w:t>
      </w:r>
      <w:r>
        <w:t>行动。聚焦人民群众所想、所急、所需、所盼，改进育人方式，发展素质教育，落实</w:t>
      </w:r>
      <w:r>
        <w:t>“</w:t>
      </w:r>
      <w:r>
        <w:t>双减</w:t>
      </w:r>
      <w:r>
        <w:t>”</w:t>
      </w:r>
      <w:r>
        <w:t>任务，强化</w:t>
      </w:r>
      <w:r>
        <w:t>“</w:t>
      </w:r>
      <w:r>
        <w:t>五项管理</w:t>
      </w:r>
      <w:r>
        <w:t>”</w:t>
      </w:r>
      <w:r>
        <w:t>，全面推进</w:t>
      </w:r>
      <w:r>
        <w:t>“</w:t>
      </w:r>
      <w:r>
        <w:t>减负提质</w:t>
      </w:r>
      <w:r>
        <w:t>”</w:t>
      </w:r>
      <w:r>
        <w:t>行动。健全课后服务经费保障机制，根据《甘肃省义务教育学校课后服务经费保障办法》和《张掖市义务教育阶段学校课后服务经费保障实施细则（试行）》精神，落实县级财政补助标准。以深入实施</w:t>
      </w:r>
      <w:r>
        <w:t>“</w:t>
      </w:r>
      <w:r>
        <w:t>三个指导意见（</w:t>
      </w:r>
      <w:r>
        <w:t>2021</w:t>
      </w:r>
      <w:r>
        <w:t>版）</w:t>
      </w:r>
      <w:r>
        <w:t>”</w:t>
      </w:r>
      <w:r>
        <w:t>为抓手，提升作业管理水平、课后服务水平和课堂教学质量，促进学生德智体美劳五育并举全面发展。</w:t>
      </w:r>
    </w:p>
    <w:p w:rsidR="00CA66AD" w:rsidRDefault="00CA66AD" w:rsidP="00CA66AD">
      <w:pPr>
        <w:ind w:firstLineChars="200" w:firstLine="420"/>
      </w:pPr>
      <w:r>
        <w:rPr>
          <w:rFonts w:hint="eastAsia"/>
        </w:rPr>
        <w:t>责任单位：基教股、职成股、教研室、教育发展中心、计财股，各义务教育学校</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五、着力实施教育信息化提速工程</w:t>
      </w:r>
    </w:p>
    <w:p w:rsidR="00CA66AD" w:rsidRDefault="00CA66AD" w:rsidP="00CA66AD">
      <w:pPr>
        <w:ind w:firstLineChars="200" w:firstLine="420"/>
      </w:pPr>
      <w:r>
        <w:t>8.</w:t>
      </w:r>
      <w:r>
        <w:t>大力推进教育信息化</w:t>
      </w:r>
      <w:r>
        <w:t>2.0</w:t>
      </w:r>
      <w:r>
        <w:t>行动计划。根据甘肃省《加快推进</w:t>
      </w:r>
      <w:r>
        <w:t>“</w:t>
      </w:r>
      <w:r>
        <w:t>互联网</w:t>
      </w:r>
      <w:r>
        <w:t>+</w:t>
      </w:r>
      <w:r>
        <w:t>义务教育</w:t>
      </w:r>
      <w:r>
        <w:t>”</w:t>
      </w:r>
      <w:r>
        <w:t>促进城乡教育优质均衡发展》要求，全面提升教育信息化基础条件和应用水平，探索信息技术与教育教学深度融合应用的有效途径及模式，进一步深化</w:t>
      </w:r>
      <w:r>
        <w:t>“</w:t>
      </w:r>
      <w:r>
        <w:t>互联网</w:t>
      </w:r>
      <w:r>
        <w:t>+</w:t>
      </w:r>
      <w:r>
        <w:t>教育</w:t>
      </w:r>
      <w:r>
        <w:t>”</w:t>
      </w:r>
      <w:r>
        <w:t>工程，实现优质教学资源共享，提升乡村学校和薄弱学校办学水平。加强智慧学习环境建设，推进</w:t>
      </w:r>
      <w:r>
        <w:t>“</w:t>
      </w:r>
      <w:r>
        <w:t>光网校园</w:t>
      </w:r>
      <w:r>
        <w:t>”“</w:t>
      </w:r>
      <w:r>
        <w:t>无线校园</w:t>
      </w:r>
      <w:r>
        <w:t>”</w:t>
      </w:r>
      <w:r>
        <w:t>建设，不断提高学生信息素养。</w:t>
      </w:r>
    </w:p>
    <w:p w:rsidR="00CA66AD" w:rsidRDefault="00CA66AD" w:rsidP="00CA66AD">
      <w:pPr>
        <w:ind w:firstLineChars="200" w:firstLine="420"/>
      </w:pPr>
      <w:r>
        <w:rPr>
          <w:rFonts w:hint="eastAsia"/>
        </w:rPr>
        <w:t>责任单位：电教股，各中小学、幼儿园</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六、着力实施优质教育资源扩充工程</w:t>
      </w:r>
    </w:p>
    <w:p w:rsidR="00CA66AD" w:rsidRDefault="00CA66AD" w:rsidP="00CA66AD">
      <w:pPr>
        <w:ind w:firstLineChars="200" w:firstLine="420"/>
      </w:pPr>
      <w:r>
        <w:t>9.</w:t>
      </w:r>
      <w:r>
        <w:t>扩充优质教育资源。进一步扩充、优化城区优质教育资源，年度计划投资</w:t>
      </w:r>
      <w:r>
        <w:t>10256</w:t>
      </w:r>
      <w:r>
        <w:t>万元，全面完成城乡统筹发展示范区</w:t>
      </w:r>
      <w:r>
        <w:t>“</w:t>
      </w:r>
      <w:r>
        <w:t>两高四初十小十五幼</w:t>
      </w:r>
      <w:r>
        <w:t>”</w:t>
      </w:r>
      <w:r>
        <w:t>教育布局各项工程；在构建形成</w:t>
      </w:r>
      <w:r>
        <w:t>“</w:t>
      </w:r>
      <w:r>
        <w:t>一幼一小一初</w:t>
      </w:r>
      <w:r>
        <w:t>”</w:t>
      </w:r>
      <w:r>
        <w:t>教育格局的基础上，建成职业教育实训实习基地，进一步完善工业园区</w:t>
      </w:r>
      <w:r>
        <w:t>“</w:t>
      </w:r>
      <w:r>
        <w:t>一高两初三小四幼</w:t>
      </w:r>
      <w:r>
        <w:t>”</w:t>
      </w:r>
      <w:r>
        <w:t>教育布局规划，切实增强国家农村产业融合发展示范园教育保障功能和服务水平；建设六坝镇九年一贯制学校（初中部）、六坝镇寄宿制小学综合楼，着力推进现代丝路田园综合体示范区幼小初教育统筹发展工程。</w:t>
      </w:r>
    </w:p>
    <w:p w:rsidR="00CA66AD" w:rsidRDefault="00CA66AD" w:rsidP="00CA66AD">
      <w:pPr>
        <w:ind w:firstLineChars="200" w:firstLine="420"/>
      </w:pPr>
      <w:r>
        <w:rPr>
          <w:rFonts w:hint="eastAsia"/>
        </w:rPr>
        <w:t>责任单位：项目办，各相关学校</w:t>
      </w:r>
    </w:p>
    <w:p w:rsidR="00CA66AD" w:rsidRDefault="00CA66AD" w:rsidP="00CA66AD">
      <w:pPr>
        <w:ind w:firstLineChars="200" w:firstLine="420"/>
      </w:pPr>
      <w:r>
        <w:rPr>
          <w:rFonts w:hint="eastAsia"/>
        </w:rPr>
        <w:t>完成时间：</w:t>
      </w:r>
      <w:r>
        <w:t>2022</w:t>
      </w:r>
      <w:r>
        <w:t>年</w:t>
      </w:r>
      <w:r>
        <w:t>11</w:t>
      </w:r>
      <w:r>
        <w:t>月</w:t>
      </w:r>
    </w:p>
    <w:p w:rsidR="00CA66AD" w:rsidRDefault="00CA66AD" w:rsidP="00CA66AD">
      <w:pPr>
        <w:ind w:firstLineChars="200" w:firstLine="420"/>
      </w:pPr>
      <w:r>
        <w:t>10.</w:t>
      </w:r>
      <w:r>
        <w:t>优化农村教育布局。主动顺应全县经济社会发展需求，依据《民乐县义务教育学校结构布局调整规划（</w:t>
      </w:r>
      <w:r>
        <w:t>2021—2030</w:t>
      </w:r>
      <w:r>
        <w:t>）》，适时推进农村教育结构布局调整，进一步优化、整合农村教育资源，重点办好乡镇寄宿制学校、小美优特乡村温馨学校，建立起符合教育实际的更为合理的农村学校结构布局，提升农村学校办学条件和办学水平。</w:t>
      </w:r>
    </w:p>
    <w:p w:rsidR="00CA66AD" w:rsidRDefault="00CA66AD" w:rsidP="00CA66AD">
      <w:pPr>
        <w:ind w:firstLineChars="200" w:firstLine="420"/>
      </w:pPr>
      <w:r>
        <w:rPr>
          <w:rFonts w:hint="eastAsia"/>
        </w:rPr>
        <w:t>责任单位：项目办、教育发展中心，各学区</w:t>
      </w:r>
    </w:p>
    <w:p w:rsidR="00CA66AD" w:rsidRDefault="00CA66AD" w:rsidP="00CA66AD">
      <w:pPr>
        <w:ind w:firstLineChars="200" w:firstLine="420"/>
      </w:pPr>
      <w:r>
        <w:rPr>
          <w:rFonts w:hint="eastAsia"/>
        </w:rPr>
        <w:t>完成时间：</w:t>
      </w:r>
      <w:r>
        <w:t>2022</w:t>
      </w:r>
      <w:r>
        <w:t>年</w:t>
      </w:r>
      <w:r>
        <w:t>9</w:t>
      </w:r>
      <w:r>
        <w:t>月</w:t>
      </w:r>
    </w:p>
    <w:p w:rsidR="00CA66AD" w:rsidRDefault="00CA66AD" w:rsidP="00CA66AD">
      <w:pPr>
        <w:ind w:firstLineChars="200" w:firstLine="420"/>
      </w:pPr>
      <w:r>
        <w:rPr>
          <w:rFonts w:hint="eastAsia"/>
        </w:rPr>
        <w:t>七、着力实施教育质量提升工程</w:t>
      </w:r>
    </w:p>
    <w:p w:rsidR="00CA66AD" w:rsidRDefault="00CA66AD" w:rsidP="00CA66AD">
      <w:pPr>
        <w:ind w:firstLineChars="200" w:firstLine="420"/>
      </w:pPr>
      <w:r>
        <w:t>11.</w:t>
      </w:r>
      <w:r>
        <w:t>推进高考综合改革。依据《民乐县高考综合改革工作推进方案》《民乐县新时代推进普通高中育人方式改革实施方案》，完成一中分校搬迁，奠定高考改革基础，统筹抓好高考改革各项工作的推进落实。持续深化高中质量提升计划，在巩固提升高考上线率、录取率的基础上，着力提高重点大学录取比例。</w:t>
      </w:r>
    </w:p>
    <w:p w:rsidR="00CA66AD" w:rsidRDefault="00CA66AD" w:rsidP="00CA66AD">
      <w:pPr>
        <w:ind w:firstLineChars="200" w:firstLine="420"/>
      </w:pPr>
      <w:r>
        <w:rPr>
          <w:rFonts w:hint="eastAsia"/>
        </w:rPr>
        <w:t>责任单位：项目办、基教股、教研室、电教股、人事股、教育考试中心，民乐一中</w:t>
      </w:r>
    </w:p>
    <w:p w:rsidR="00CA66AD" w:rsidRDefault="00CA66AD" w:rsidP="00CA66AD">
      <w:pPr>
        <w:ind w:firstLineChars="200" w:firstLine="420"/>
      </w:pPr>
      <w:r>
        <w:rPr>
          <w:rFonts w:hint="eastAsia"/>
        </w:rPr>
        <w:t>完成时间：</w:t>
      </w:r>
      <w:r>
        <w:t>2022</w:t>
      </w:r>
      <w:r>
        <w:t>年</w:t>
      </w:r>
      <w:r>
        <w:t>8</w:t>
      </w:r>
      <w:r>
        <w:t>月</w:t>
      </w:r>
    </w:p>
    <w:p w:rsidR="00CA66AD" w:rsidRDefault="00CA66AD" w:rsidP="00CA66AD">
      <w:pPr>
        <w:ind w:firstLineChars="200" w:firstLine="420"/>
      </w:pPr>
      <w:r>
        <w:t>12.</w:t>
      </w:r>
      <w:r>
        <w:t>加强初中实验教学。主动适应实验教学列入中考内容的改革要求，着力抓好初中理化生实验室建设，大力推进初中实验教学操作考试标准化考场建设，强化要素保障，确保中考实验操作技能考试的顺利实施。进一步强化义务教育学校实验课程的规范化，切实提升学生的实验操作能力和水平，确保中考质量在全市的绝对领先地位。</w:t>
      </w:r>
    </w:p>
    <w:p w:rsidR="00CA66AD" w:rsidRDefault="00CA66AD" w:rsidP="00CA66AD">
      <w:pPr>
        <w:ind w:firstLineChars="200" w:firstLine="420"/>
      </w:pPr>
      <w:r>
        <w:rPr>
          <w:rFonts w:hint="eastAsia"/>
        </w:rPr>
        <w:t>责任单位：基教股、电教股，各初级中学、思源实验学校、工业园区学校</w:t>
      </w:r>
    </w:p>
    <w:p w:rsidR="00CA66AD" w:rsidRDefault="00CA66AD" w:rsidP="00CA66AD">
      <w:pPr>
        <w:ind w:firstLineChars="200" w:firstLine="420"/>
      </w:pPr>
      <w:r>
        <w:rPr>
          <w:rFonts w:hint="eastAsia"/>
        </w:rPr>
        <w:t>完成时间：</w:t>
      </w:r>
      <w:r>
        <w:t>2022</w:t>
      </w:r>
      <w:r>
        <w:t>年</w:t>
      </w:r>
      <w:r>
        <w:t>7</w:t>
      </w:r>
      <w:r>
        <w:t>月</w:t>
      </w:r>
    </w:p>
    <w:p w:rsidR="00CA66AD" w:rsidRDefault="00CA66AD" w:rsidP="00CA66AD">
      <w:pPr>
        <w:ind w:firstLineChars="200" w:firstLine="420"/>
      </w:pPr>
      <w:r>
        <w:t>13.</w:t>
      </w:r>
      <w:r>
        <w:t>强化质量监测结果追溯运用。根据</w:t>
      </w:r>
      <w:r>
        <w:t>2021</w:t>
      </w:r>
      <w:r>
        <w:t>年甘肃省教育科学研究院组织开展的覆盖我县四、八年级学生的教育质量监测结果，以问题为导向，重点针对学生学业水平、综合素质能力和核心素养发展情况，进行数据分析，寻找不足，强化短板弱项，促进学生全面发展。</w:t>
      </w:r>
    </w:p>
    <w:p w:rsidR="00CA66AD" w:rsidRDefault="00CA66AD" w:rsidP="00CA66AD">
      <w:pPr>
        <w:ind w:firstLineChars="200" w:firstLine="420"/>
      </w:pPr>
      <w:r>
        <w:rPr>
          <w:rFonts w:hint="eastAsia"/>
        </w:rPr>
        <w:t>责任单位：教研室、教育发展中心，各义务教育学校</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t>14.</w:t>
      </w:r>
      <w:r>
        <w:t>推进学前教育优质规范发展。推动落实《民乐县关于学前教育深化改革规范发展的实施方案》，持续推进</w:t>
      </w:r>
      <w:r>
        <w:t>“</w:t>
      </w:r>
      <w:r>
        <w:t>幼儿园扩容增量、教师培训、质量提升、标准化建设</w:t>
      </w:r>
      <w:r>
        <w:t>”</w:t>
      </w:r>
      <w:r>
        <w:t>四大工程；深化</w:t>
      </w:r>
      <w:r>
        <w:t>“</w:t>
      </w:r>
      <w:r>
        <w:t>安吉游戏</w:t>
      </w:r>
      <w:r>
        <w:t>”</w:t>
      </w:r>
      <w:r>
        <w:t>试验区建设，推进幼小科学衔接，建立园校协作、一体化联动、资源共享的双向衔接机制；加强幼儿园晋等升级工作，顺利完成第二、第三幼儿园创建省级示范园、六坝幼儿园等创建省级一类园目标，不断提升学前教育质量和水平。</w:t>
      </w:r>
    </w:p>
    <w:p w:rsidR="00CA66AD" w:rsidRDefault="00CA66AD" w:rsidP="00CA66AD">
      <w:pPr>
        <w:ind w:firstLineChars="200" w:firstLine="420"/>
      </w:pPr>
      <w:r>
        <w:rPr>
          <w:rFonts w:hint="eastAsia"/>
        </w:rPr>
        <w:t>责任单位：基教股、职成股、教研室、项目办、教育发展中心，各幼儿园</w:t>
      </w:r>
    </w:p>
    <w:p w:rsidR="00CA66AD" w:rsidRDefault="00CA66AD" w:rsidP="00CA66AD">
      <w:pPr>
        <w:ind w:firstLineChars="200" w:firstLine="420"/>
      </w:pPr>
      <w:r>
        <w:rPr>
          <w:rFonts w:hint="eastAsia"/>
        </w:rPr>
        <w:t>完成时间：</w:t>
      </w:r>
      <w:r>
        <w:t>2022</w:t>
      </w:r>
      <w:r>
        <w:t>年</w:t>
      </w:r>
      <w:r>
        <w:t>11</w:t>
      </w:r>
      <w:r>
        <w:t>月</w:t>
      </w:r>
    </w:p>
    <w:p w:rsidR="00CA66AD" w:rsidRDefault="00CA66AD" w:rsidP="00CA66AD">
      <w:pPr>
        <w:ind w:firstLineChars="200" w:firstLine="420"/>
      </w:pPr>
      <w:r>
        <w:t>15.</w:t>
      </w:r>
      <w:r>
        <w:t>持续提升学生综合素养。全面贯彻国家关于加强和改进新时代学校体育美育和劳动教育的意见，根据</w:t>
      </w:r>
      <w:r>
        <w:t>2021</w:t>
      </w:r>
      <w:r>
        <w:t>年甘肃省教育科学研究院组织开展的教育质量监测结果，常态化开展各类美育体育和青少年科普创新大赛等活动，推动形成</w:t>
      </w:r>
      <w:r>
        <w:t>“</w:t>
      </w:r>
      <w:r>
        <w:t>一校一品</w:t>
      </w:r>
      <w:r>
        <w:t>”“</w:t>
      </w:r>
      <w:r>
        <w:t>一校多品</w:t>
      </w:r>
      <w:r>
        <w:t>”</w:t>
      </w:r>
      <w:r>
        <w:t>发展新格局，扎实提升学校体育、美育和劳动教育水平，促进学生全面发展，提升学生综合素质。</w:t>
      </w:r>
    </w:p>
    <w:p w:rsidR="00CA66AD" w:rsidRDefault="00CA66AD" w:rsidP="00CA66AD">
      <w:pPr>
        <w:ind w:firstLineChars="200" w:firstLine="420"/>
      </w:pPr>
      <w:r>
        <w:rPr>
          <w:rFonts w:hint="eastAsia"/>
        </w:rPr>
        <w:t>责任单位：基教股、教研室、体育运动中心、艺术特教股、</w:t>
      </w:r>
      <w:r>
        <w:t xml:space="preserve"> </w:t>
      </w:r>
      <w:r>
        <w:t>活动中心，各中小学、幼儿园，民办教育机构</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八、着力实施教师队伍建设工程</w:t>
      </w:r>
    </w:p>
    <w:p w:rsidR="00CA66AD" w:rsidRDefault="00CA66AD" w:rsidP="00CA66AD">
      <w:pPr>
        <w:ind w:firstLineChars="200" w:firstLine="420"/>
      </w:pPr>
      <w:r>
        <w:t>16.</w:t>
      </w:r>
      <w:r>
        <w:t>优化师资配置。大力推进教师</w:t>
      </w:r>
      <w:r>
        <w:t>“</w:t>
      </w:r>
      <w:r>
        <w:t>县管校聘</w:t>
      </w:r>
      <w:r>
        <w:t>”</w:t>
      </w:r>
      <w:r>
        <w:t>改革，进一步规范校长教师交流轮岗机制，合理提升校长轮岗比例，扩大教师交流面，促进教师资源均衡配置、教师队伍结构进一步优化。</w:t>
      </w:r>
    </w:p>
    <w:p w:rsidR="00CA66AD" w:rsidRDefault="00CA66AD" w:rsidP="00CA66AD">
      <w:pPr>
        <w:ind w:firstLineChars="200" w:firstLine="420"/>
      </w:pPr>
      <w:r>
        <w:rPr>
          <w:rFonts w:hint="eastAsia"/>
        </w:rPr>
        <w:t>责任单位：人事股，各中小学、幼儿园</w:t>
      </w:r>
    </w:p>
    <w:p w:rsidR="00CA66AD" w:rsidRDefault="00CA66AD" w:rsidP="00CA66AD">
      <w:pPr>
        <w:ind w:firstLineChars="200" w:firstLine="420"/>
      </w:pPr>
      <w:r>
        <w:rPr>
          <w:rFonts w:hint="eastAsia"/>
        </w:rPr>
        <w:t>完成时间：</w:t>
      </w:r>
      <w:r>
        <w:t>2022</w:t>
      </w:r>
      <w:r>
        <w:t>年</w:t>
      </w:r>
      <w:r>
        <w:t>9</w:t>
      </w:r>
      <w:r>
        <w:t>月</w:t>
      </w:r>
    </w:p>
    <w:p w:rsidR="00CA66AD" w:rsidRDefault="00CA66AD" w:rsidP="00CA66AD">
      <w:pPr>
        <w:ind w:firstLineChars="200" w:firstLine="420"/>
      </w:pPr>
      <w:r>
        <w:t>17.</w:t>
      </w:r>
      <w:r>
        <w:t>强化教师培训。统筹抓好各类教师培训项目，组织开展义务教育中小学教师集体赛课、普通高中优质课评选活动，教师培训、业务竞赛、评优评先</w:t>
      </w:r>
      <w:r>
        <w:t>“</w:t>
      </w:r>
      <w:r>
        <w:t>三向</w:t>
      </w:r>
      <w:r>
        <w:t>”</w:t>
      </w:r>
      <w:r>
        <w:t>发力，促进教师业务水平大幅提升。</w:t>
      </w:r>
    </w:p>
    <w:p w:rsidR="00CA66AD" w:rsidRDefault="00CA66AD" w:rsidP="00CA66AD">
      <w:pPr>
        <w:ind w:firstLineChars="200" w:firstLine="420"/>
      </w:pPr>
      <w:r>
        <w:rPr>
          <w:rFonts w:hint="eastAsia"/>
        </w:rPr>
        <w:t>责任单位：教研室、人事股，各中小学、幼儿园</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t>18.</w:t>
      </w:r>
      <w:r>
        <w:t>深化研训联动。进一步强化县、区、校三级教研联动机制，着力构建城乡教育共同体，提升城乡联片教研、</w:t>
      </w:r>
      <w:r>
        <w:t>“</w:t>
      </w:r>
      <w:r>
        <w:t>名师讲堂</w:t>
      </w:r>
      <w:r>
        <w:t>”“</w:t>
      </w:r>
      <w:r>
        <w:t>送教下乡</w:t>
      </w:r>
      <w:r>
        <w:t>”</w:t>
      </w:r>
      <w:r>
        <w:t>活动成效，深化教学研究，加强教研交流，促进教师专业发展。</w:t>
      </w:r>
    </w:p>
    <w:p w:rsidR="00CA66AD" w:rsidRDefault="00CA66AD" w:rsidP="00CA66AD">
      <w:pPr>
        <w:ind w:firstLineChars="200" w:firstLine="420"/>
      </w:pPr>
      <w:r>
        <w:rPr>
          <w:rFonts w:hint="eastAsia"/>
        </w:rPr>
        <w:t>责任单位：教研室，各中小学、幼儿园</w:t>
      </w:r>
    </w:p>
    <w:p w:rsidR="00CA66AD" w:rsidRDefault="00CA66AD" w:rsidP="00CA66AD">
      <w:pPr>
        <w:ind w:firstLineChars="200" w:firstLine="420"/>
      </w:pPr>
      <w:r>
        <w:rPr>
          <w:rFonts w:hint="eastAsia"/>
        </w:rPr>
        <w:t>完成时间：</w:t>
      </w:r>
      <w:r>
        <w:t>2022</w:t>
      </w:r>
      <w:r>
        <w:t>年</w:t>
      </w:r>
      <w:r>
        <w:t>11</w:t>
      </w:r>
      <w:r>
        <w:t>月</w:t>
      </w:r>
    </w:p>
    <w:p w:rsidR="00CA66AD" w:rsidRDefault="00CA66AD" w:rsidP="00CA66AD">
      <w:pPr>
        <w:ind w:firstLineChars="200" w:firstLine="420"/>
      </w:pPr>
      <w:r>
        <w:t>19.</w:t>
      </w:r>
      <w:r>
        <w:t>加强师德建设。坚持学习教育、正向引导、案例警示、师德评价、失范查处、失信惩戒等机制一体化推进、常态化落实，着力优化师德师风，强化教师养成教育，推进诚信体系建设，打造师德优良、遵纪守法、诚实守信教师队伍，营造良好教育生态。</w:t>
      </w:r>
    </w:p>
    <w:p w:rsidR="00CA66AD" w:rsidRDefault="00CA66AD" w:rsidP="00CA66AD">
      <w:pPr>
        <w:ind w:firstLineChars="200" w:firstLine="420"/>
      </w:pPr>
      <w:r>
        <w:rPr>
          <w:rFonts w:hint="eastAsia"/>
        </w:rPr>
        <w:t>责任单位：党办、人事股、计财股，各中小学、幼儿园，民办教育机构</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九、着力实施平安校园创建工程</w:t>
      </w:r>
    </w:p>
    <w:p w:rsidR="00CA66AD" w:rsidRDefault="00CA66AD" w:rsidP="00CA66AD">
      <w:pPr>
        <w:ind w:firstLineChars="200" w:firstLine="420"/>
      </w:pPr>
      <w:r>
        <w:t>20.</w:t>
      </w:r>
      <w:r>
        <w:t>常态化抓好校园安全工作。加强教育系统安全风险防控体系建设，全面实现学校封闭式管理、中小学保安员配备、一键式报警系统、视频监控与公安系统联网等校园安防建设</w:t>
      </w:r>
      <w:r>
        <w:t>4</w:t>
      </w:r>
      <w:r>
        <w:t>个</w:t>
      </w:r>
      <w:r>
        <w:t>100%</w:t>
      </w:r>
      <w:r>
        <w:t>目标。定期研判校园安全、信访维稳、风险管控各项工作，落实重点时段、重要节点安全预警举措及校园安全</w:t>
      </w:r>
      <w:r>
        <w:t>“</w:t>
      </w:r>
      <w:r>
        <w:t>清单化</w:t>
      </w:r>
      <w:r>
        <w:t>”“</w:t>
      </w:r>
      <w:r>
        <w:t>网格化</w:t>
      </w:r>
      <w:r>
        <w:t>”</w:t>
      </w:r>
      <w:r>
        <w:t>管理和隐患问题排查整治闭环管理要求，不断提升校园安全管理水平。常态化抓实抓好疫情防控工作，确保师生安全健康和教育大局安全稳定。</w:t>
      </w:r>
    </w:p>
    <w:p w:rsidR="00CA66AD" w:rsidRDefault="00CA66AD" w:rsidP="00CA66AD">
      <w:pPr>
        <w:ind w:firstLineChars="200" w:firstLine="420"/>
      </w:pPr>
      <w:r>
        <w:rPr>
          <w:rFonts w:hint="eastAsia"/>
        </w:rPr>
        <w:t>责任单位：安全办、艺术特教股，各中小学、幼儿园，民办教育机构</w:t>
      </w:r>
    </w:p>
    <w:p w:rsidR="00CA66AD" w:rsidRDefault="00CA66AD" w:rsidP="00CA66AD">
      <w:pPr>
        <w:ind w:firstLineChars="200" w:firstLine="420"/>
      </w:pPr>
      <w:r>
        <w:rPr>
          <w:rFonts w:hint="eastAsia"/>
        </w:rPr>
        <w:t>完成时间：</w:t>
      </w:r>
      <w:r>
        <w:t>2022</w:t>
      </w:r>
      <w:r>
        <w:t>年</w:t>
      </w:r>
      <w:r>
        <w:t>12</w:t>
      </w:r>
      <w:r>
        <w:t>月</w:t>
      </w:r>
    </w:p>
    <w:p w:rsidR="00CA66AD" w:rsidRDefault="00CA66AD" w:rsidP="00CA66AD">
      <w:pPr>
        <w:ind w:firstLineChars="200" w:firstLine="420"/>
      </w:pPr>
      <w:r>
        <w:rPr>
          <w:rFonts w:hint="eastAsia"/>
        </w:rPr>
        <w:t>十、着力实施作风优化工程</w:t>
      </w:r>
    </w:p>
    <w:p w:rsidR="00CA66AD" w:rsidRDefault="00CA66AD" w:rsidP="00CA66AD">
      <w:pPr>
        <w:ind w:firstLineChars="200" w:firstLine="420"/>
        <w:jc w:val="left"/>
      </w:pPr>
      <w:r>
        <w:t>21.</w:t>
      </w:r>
      <w:r>
        <w:t>切实改进工作作风。严格执行中央八项规定及其实施细则精神，强化教育系统政风、行风建设，让党员教师习惯在受监督和约束的环境中干事创业、教书育人。严格落实新时代教师</w:t>
      </w:r>
      <w:r>
        <w:t>“</w:t>
      </w:r>
      <w:r>
        <w:t>十项准则</w:t>
      </w:r>
      <w:r>
        <w:t>”</w:t>
      </w:r>
      <w:r>
        <w:t>和</w:t>
      </w:r>
      <w:r>
        <w:t>“</w:t>
      </w:r>
      <w:r>
        <w:t>十不准</w:t>
      </w:r>
      <w:r>
        <w:t>”</w:t>
      </w:r>
      <w:r>
        <w:t>要求，全力纠治教师队伍在思想作风、工作作风、生活作风等方面存在的突出问题，始终做到知敬畏、存戒惧、守底线，引导广大教师严谨治学、淡泊名利、为人师表。以</w:t>
      </w:r>
      <w:r>
        <w:t>“</w:t>
      </w:r>
      <w:r>
        <w:t>责任落实、机制健全，正向激励、严纪问责</w:t>
      </w:r>
      <w:r>
        <w:t>”</w:t>
      </w:r>
      <w:r>
        <w:t>为导向，切实加强</w:t>
      </w:r>
      <w:r>
        <w:t>“</w:t>
      </w:r>
      <w:r>
        <w:t>为民、务实、清廉、高效</w:t>
      </w:r>
      <w:r>
        <w:t>”</w:t>
      </w:r>
      <w:r>
        <w:t>机关建设，强化学习、看齐、担当、创新、服务和严实意识，加强局机关和学校领导班子建设，严格落</w:t>
      </w:r>
      <w:r>
        <w:rPr>
          <w:rFonts w:hint="eastAsia"/>
        </w:rPr>
        <w:t>实常态化工作要求，增强工作的针对性、计划性、指导性、融合性和实效性，坚持用严的精神、实的作风、高的标准、优的质量，推动各项工作高标准落实，助推全县教育高质量发展。</w:t>
      </w:r>
    </w:p>
    <w:p w:rsidR="00CA66AD" w:rsidRDefault="00CA66AD" w:rsidP="00CA66AD">
      <w:pPr>
        <w:ind w:firstLineChars="200" w:firstLine="420"/>
        <w:jc w:val="right"/>
      </w:pPr>
      <w:r w:rsidRPr="00251B03">
        <w:rPr>
          <w:rFonts w:hint="eastAsia"/>
        </w:rPr>
        <w:t>民乐县教育局</w:t>
      </w:r>
      <w:r w:rsidRPr="00251B03">
        <w:t>2022-03-14</w:t>
      </w:r>
    </w:p>
    <w:p w:rsidR="00CA66AD" w:rsidRDefault="00CA66AD" w:rsidP="00F77462">
      <w:pPr>
        <w:sectPr w:rsidR="00CA66AD" w:rsidSect="00F77462">
          <w:type w:val="continuous"/>
          <w:pgSz w:w="11906" w:h="16838"/>
          <w:pgMar w:top="1644" w:right="1236" w:bottom="1418" w:left="1814" w:header="851" w:footer="907" w:gutter="0"/>
          <w:pgNumType w:start="1"/>
          <w:cols w:space="720"/>
          <w:docGrid w:type="lines" w:linePitch="341" w:charSpace="2373"/>
        </w:sectPr>
      </w:pPr>
    </w:p>
    <w:p w:rsidR="00B72EF2" w:rsidRDefault="00B72EF2"/>
    <w:sectPr w:rsidR="00B72E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66AD"/>
    <w:rsid w:val="00B72EF2"/>
    <w:rsid w:val="00CA66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66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66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4076</Characters>
  <Application>Microsoft Office Word</Application>
  <DocSecurity>0</DocSecurity>
  <Lines>33</Lines>
  <Paragraphs>9</Paragraphs>
  <ScaleCrop>false</ScaleCrop>
  <Company>Win10NeT.COM</Company>
  <LinksUpToDate>false</LinksUpToDate>
  <CharactersWithSpaces>4781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