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2BD" w:rsidRDefault="002B02BD" w:rsidP="003F3E82">
      <w:pPr>
        <w:pStyle w:val="1"/>
        <w:spacing w:line="242" w:lineRule="auto"/>
      </w:pPr>
      <w:bookmarkStart w:id="0" w:name="_Toc67926940"/>
      <w:bookmarkStart w:id="1" w:name="_Toc106377642"/>
      <w:r w:rsidRPr="00223DEB">
        <w:rPr>
          <w:rFonts w:hint="eastAsia"/>
        </w:rPr>
        <w:t>“十四五”区域教育规划研制实施要点</w:t>
      </w:r>
      <w:bookmarkEnd w:id="0"/>
      <w:bookmarkEnd w:id="1"/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■</w:t>
      </w:r>
      <w:r>
        <w:t>关注地方教育</w:t>
      </w:r>
      <w:r>
        <w:t>“</w:t>
      </w:r>
      <w:r>
        <w:t>十四五</w:t>
      </w:r>
      <w:r>
        <w:t>”</w:t>
      </w:r>
      <w:r>
        <w:t>规划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2020</w:t>
      </w:r>
      <w:r>
        <w:t>年，党的十九届五中全会对国民经济和社会发展</w:t>
      </w:r>
      <w:r>
        <w:t>“</w:t>
      </w:r>
      <w:r>
        <w:t>十四五</w:t>
      </w:r>
      <w:r>
        <w:t>”</w:t>
      </w:r>
      <w:r>
        <w:t>规划和</w:t>
      </w:r>
      <w:r>
        <w:t>2035</w:t>
      </w:r>
      <w:r>
        <w:t>年远景目标进行整体谋划，提出重要建议，为今年十三届全国人大四次会议审议通过</w:t>
      </w:r>
      <w:r>
        <w:t>“</w:t>
      </w:r>
      <w:r>
        <w:t>十四五</w:t>
      </w:r>
      <w:r>
        <w:t>”</w:t>
      </w:r>
      <w:r>
        <w:t>规划和</w:t>
      </w:r>
      <w:r>
        <w:t>2035</w:t>
      </w:r>
      <w:r>
        <w:t>年远景目标纲要定下了基调。当前各地区各部门正在深入学习贯彻党的十九届五中全会精神，根据国家</w:t>
      </w:r>
      <w:r>
        <w:t>“</w:t>
      </w:r>
      <w:r>
        <w:t>十四五</w:t>
      </w:r>
      <w:r>
        <w:t>”</w:t>
      </w:r>
      <w:r>
        <w:t>规划和</w:t>
      </w:r>
      <w:r>
        <w:t>2035</w:t>
      </w:r>
      <w:r>
        <w:t>年远景目标纲要，抓紧研制分区域分专项规划，其中，区域教育规划研制实施，应重视以下三个要点。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准确把握</w:t>
      </w:r>
      <w:r>
        <w:t>“</w:t>
      </w:r>
      <w:r>
        <w:t>十四五</w:t>
      </w:r>
      <w:r>
        <w:t>”</w:t>
      </w:r>
      <w:r>
        <w:t>时期历史方位和党中央战略意图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新中国成立特别是改革开放以来，中国共产党团结带领全国各族人民艰苦奋斗、攻坚克难，从</w:t>
      </w:r>
      <w:r>
        <w:t>1953</w:t>
      </w:r>
      <w:r>
        <w:t>年到</w:t>
      </w:r>
      <w:r>
        <w:t>1957</w:t>
      </w:r>
      <w:r>
        <w:t>年开启</w:t>
      </w:r>
      <w:r>
        <w:t>“</w:t>
      </w:r>
      <w:r>
        <w:t>一五</w:t>
      </w:r>
      <w:r>
        <w:t>”</w:t>
      </w:r>
      <w:r>
        <w:t>计划，到今年开始</w:t>
      </w:r>
      <w:r>
        <w:t>“</w:t>
      </w:r>
      <w:r>
        <w:t>十四五</w:t>
      </w:r>
      <w:r>
        <w:t>”</w:t>
      </w:r>
      <w:r>
        <w:t>规划，迎来中华民族从站起来到富起来、再到强起来的伟大飞跃，谱写了社会主义现代化的辉煌篇章。在全面建成小康社会、迎来党的百年华诞后，再奋斗两个</w:t>
      </w:r>
      <w:r>
        <w:t>15</w:t>
      </w:r>
      <w:r>
        <w:t>年，到本世纪中叶新中国成立百年之际，建成富强民主文明和谐美丽的社会主义现代化强国。</w:t>
      </w:r>
      <w:r>
        <w:t>“</w:t>
      </w:r>
      <w:r>
        <w:t>十四五</w:t>
      </w:r>
      <w:r>
        <w:t>”</w:t>
      </w:r>
      <w:r>
        <w:t>时期，就是在</w:t>
      </w:r>
      <w:r>
        <w:t>“</w:t>
      </w:r>
      <w:r>
        <w:t>两个一百年</w:t>
      </w:r>
      <w:r>
        <w:t>”</w:t>
      </w:r>
      <w:r>
        <w:t>奋斗目标历史交汇点上开局起步的第一个五年。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党的十八大以来，以习近平同志为核心的党中央更加重视教育事业，加强党对教育工作的全面领导，统筹深化教育领域综合改革、推进教育系统治理现代化，推动教育改革发展取得新的历史性成就，中国特色社会主义教育制度体系的主体框架基本确立，教育面貌正在发生格局性变化。根据党的十九大部署，十九届五中全会提出</w:t>
      </w:r>
      <w:r>
        <w:t>2035</w:t>
      </w:r>
      <w:r>
        <w:t>年基本实现社会主义现代化远景目标将以建成教育强国为支撑，确定了</w:t>
      </w:r>
      <w:r>
        <w:t>“</w:t>
      </w:r>
      <w:r>
        <w:t>十四五</w:t>
      </w:r>
      <w:r>
        <w:t>”</w:t>
      </w:r>
      <w:r>
        <w:t>时期经济社会发展主要目标，定位于</w:t>
      </w:r>
      <w:r>
        <w:t>“</w:t>
      </w:r>
      <w:r>
        <w:t>人民思想道德素质、科学文化素质和身心健康素质明显提高</w:t>
      </w:r>
      <w:r>
        <w:t>”“</w:t>
      </w:r>
      <w:r>
        <w:t>全民受教育程度不断提升</w:t>
      </w:r>
      <w:r>
        <w:t>”</w:t>
      </w:r>
      <w:r>
        <w:t>，为坚持以人民为中心发</w:t>
      </w:r>
      <w:r>
        <w:rPr>
          <w:rFonts w:hint="eastAsia"/>
        </w:rPr>
        <w:t>展教育、建设高质量教育体系、办好人民群众满意的教育，指明了重点方向。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综观党的十九大，十九届四中、五中全会关于新时代民生建设的战略意图，一是坚持和完善统筹城乡的民生保障制度，核心目的就是满足人民日益增长的美好生活需要。二是基于</w:t>
      </w:r>
      <w:r>
        <w:t>“</w:t>
      </w:r>
      <w:r>
        <w:t>幼有所育、学有所教、劳有所得、病有所医、老有所养、住有所居、弱有所扶</w:t>
      </w:r>
      <w:r>
        <w:t>”</w:t>
      </w:r>
      <w:r>
        <w:t>方向，健全基本公共服务制度体系，</w:t>
      </w:r>
      <w:r>
        <w:t>2035</w:t>
      </w:r>
      <w:r>
        <w:t>年实现基本公共服务均等化。三是注重加强普惠性、基础性、兜底性民生建设，全力保障群众基本生活，扎实推动共同富裕。四是创新公共服务提供方式，鼓励支持社会力量兴办公益事业，满足群众多层次多样化需求。教育是民生建设的基础，</w:t>
      </w:r>
      <w:r>
        <w:t>“</w:t>
      </w:r>
      <w:r>
        <w:t>十四五</w:t>
      </w:r>
      <w:r>
        <w:t>”</w:t>
      </w:r>
      <w:r>
        <w:t>时期和更长时</w:t>
      </w:r>
      <w:r>
        <w:rPr>
          <w:rFonts w:hint="eastAsia"/>
        </w:rPr>
        <w:t>期，全国和区域教育规划的政策举措，必将沿着以上战略意图细化落实。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全面理解中长期建设高质量教育体系的总体要求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党的十九届五中全会确定了</w:t>
      </w:r>
      <w:r>
        <w:t>“</w:t>
      </w:r>
      <w:r>
        <w:t>十四五</w:t>
      </w:r>
      <w:r>
        <w:t>”</w:t>
      </w:r>
      <w:r>
        <w:t>时期和更长时期</w:t>
      </w:r>
      <w:r>
        <w:t>“</w:t>
      </w:r>
      <w:r>
        <w:t>建设高质量教育体系</w:t>
      </w:r>
      <w:r>
        <w:t>”</w:t>
      </w:r>
      <w:r>
        <w:t>的总体要求，引领着区域教育规划，要求各地政策措施和项目工程配套跟进。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——</w:t>
      </w:r>
      <w:r>
        <w:t>建设高质量教育体系，是贯穿于中长期教育规划的一条红线，必须以全面贯彻党的教育方针、坚持立德树人为根本导向，将加强师德师风建设、培养德智体美劳全面发展的社会主义建设者和接班人落到实处。总体上看，始终坚定社会主义办学方向，必须摆在区域教育规划的首要位置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——</w:t>
      </w:r>
      <w:r>
        <w:t>健全学校家庭社会协同育人机制，将全面提升师生的素质素养能力提到重要议事日程上来，在建立全员、全程、全方位育人机制上凝聚更大合力、取得更多实效，夯实提升国民素质的基础。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——</w:t>
      </w:r>
      <w:r>
        <w:t>坚持教育公益性原则，深化教育改革，促进教育公平，在义务教育全面普及的基础上，因地制宜推进均衡发展和城乡一体化。同时，还要完善普惠性学前教育、面向残疾学生的特殊教育、教育矫治严重不良行为未成年人的专门教育等保障机制，努力让每个孩子都能享有公平而有质量的教育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——</w:t>
      </w:r>
      <w:r>
        <w:t>高中阶段教育趋于普及，普通高中多样化发展已在推进，中等职业学校也将加入多样化发展行列。从高中阶段到高等教育、乃至研究生阶段，既要优化职普分流，更要深化职普融通、产教融合、校企合作，为亿万青年提供多条成长成才之路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——</w:t>
      </w:r>
      <w:r>
        <w:t>适应新发展格局对加大人力资本投入的需要，加强创新型、应用型、技能型人才培养。职业技术教育要增强适应性，探索中国特色学徒制，大力培养技术技能人才。高等教育要提高质量，实现内涵式发展，分类建设一流大学和一流学科，加快培养理工农医类专业紧缺人才，推进产学研深度融合，全方位参与国家创新驱动发展战略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——</w:t>
      </w:r>
      <w:r>
        <w:t>立足学习型社会建设全局，深入贯彻习近平总书记关于</w:t>
      </w:r>
      <w:r>
        <w:t>“</w:t>
      </w:r>
      <w:r>
        <w:t>要总结应对新冠肺炎疫情以来大规模在线教育的经验，利用信息技术更新教育理念、变革教育模式</w:t>
      </w:r>
      <w:r>
        <w:t>”</w:t>
      </w:r>
      <w:r>
        <w:t>的重要论述，加快搭建方式更加灵活、资源更加丰富、学习更加便捷的终身学习立交桥。还要着力补齐民族地区教育和国家通用语言文字推广等领域短板，支持和规范民办教育发展，规范校外培训机构，营造教育与学习服务健康业态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从党的十九大，十九届四中、五中全会文件，到党中央、国务院《中国教育现代化</w:t>
      </w:r>
      <w:r>
        <w:t>2035</w:t>
      </w:r>
      <w:r>
        <w:t>》所确定的中长期教育战略目标来看，从现在到</w:t>
      </w:r>
      <w:r>
        <w:t>2035</w:t>
      </w:r>
      <w:r>
        <w:t>年建设高质量教育体系，要逐步实现学前教育普惠化，义务教育均衡发展和城乡一体化，普通高中多样化有特色，职业技术教育职普融通、产教融合、校企合作，高等教育内涵式发展，继续教育灵活多样，特殊教育融合教育、医教结合；要全面深化教育领域综合改革，扎实提高教育治理现代化水平，发挥网络教育和人工智能优势，创新教育和学习方式，构建服务全民终身学习的教育体系。沿着上述目标导向，</w:t>
      </w:r>
      <w:r>
        <w:t>“</w:t>
      </w:r>
      <w:r>
        <w:t>十四五</w:t>
      </w:r>
      <w:r>
        <w:t>”</w:t>
      </w:r>
      <w:r>
        <w:t>时</w:t>
      </w:r>
      <w:r>
        <w:rPr>
          <w:rFonts w:hint="eastAsia"/>
        </w:rPr>
        <w:t>期到</w:t>
      </w:r>
      <w:r>
        <w:t>2035</w:t>
      </w:r>
      <w:r>
        <w:t>年，将通过三个五年规划接续推进。国民经济和社会发展</w:t>
      </w:r>
      <w:r>
        <w:t>“</w:t>
      </w:r>
      <w:r>
        <w:t>十四五</w:t>
      </w:r>
      <w:r>
        <w:t>”</w:t>
      </w:r>
      <w:r>
        <w:t>规划和</w:t>
      </w:r>
      <w:r>
        <w:t>2035</w:t>
      </w:r>
      <w:r>
        <w:t>年远景目标纲要的第四十三章</w:t>
      </w:r>
      <w:r>
        <w:t>“</w:t>
      </w:r>
      <w:r>
        <w:t>建设高质量教育体系</w:t>
      </w:r>
      <w:r>
        <w:t>”</w:t>
      </w:r>
      <w:r>
        <w:t>，通过推进基本公共教育均等化、增强职业技术教育适应性、提高高等教育质量、建设高素质专业化教师队伍、深化教育改革等五个方面作出细化部署，为全国教育事业</w:t>
      </w:r>
      <w:r>
        <w:t>“</w:t>
      </w:r>
      <w:r>
        <w:t>十四五</w:t>
      </w:r>
      <w:r>
        <w:t>”</w:t>
      </w:r>
      <w:r>
        <w:t>规划明确了实施重点。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切实健全</w:t>
      </w:r>
      <w:r>
        <w:t>“</w:t>
      </w:r>
      <w:r>
        <w:t>十四五</w:t>
      </w:r>
      <w:r>
        <w:t>”</w:t>
      </w:r>
      <w:r>
        <w:t>区域教育规划制定和落实机制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党的十九届五中全会文件明确要求，</w:t>
      </w:r>
      <w:r>
        <w:t>“</w:t>
      </w:r>
      <w:r>
        <w:t>健全规划制定和落实机制。按照本次全会精神，制定国家和地方</w:t>
      </w:r>
      <w:r>
        <w:t>‘</w:t>
      </w:r>
      <w:r>
        <w:t>十四五</w:t>
      </w:r>
      <w:r>
        <w:t>’</w:t>
      </w:r>
      <w:r>
        <w:t>规划纲要和专项规划，形成定位准确、边界清晰、功能互补、统一衔接的国家规划体系。</w:t>
      </w:r>
      <w:r>
        <w:t>”</w:t>
      </w:r>
      <w:r>
        <w:t>区域教育规划作为承上启下的枢纽平台，需要注重以下关键环节：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——</w:t>
      </w:r>
      <w:r>
        <w:t>坚持党把方向、谋大局、定政策、促改革，全面加强地方党委对区域教育规划的领导，组织党政部门、学校系统、社会各界认真落实习近平总书记关于深刻认识新发展阶段、全面贯彻新发展理念、着力构建新发展格局的总体要求，健全政策协调和工作协同机制，找准区域教育规划新起点，用好规划红利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——</w:t>
      </w:r>
      <w:r>
        <w:t>坚持系统观念，统筹布局中长期规划，在总结</w:t>
      </w:r>
      <w:r>
        <w:t>“</w:t>
      </w:r>
      <w:r>
        <w:t>十三五</w:t>
      </w:r>
      <w:r>
        <w:t>”</w:t>
      </w:r>
      <w:r>
        <w:t>时期成就经验，分析区域教育改革发展环境形势，对标</w:t>
      </w:r>
      <w:r>
        <w:t>“</w:t>
      </w:r>
      <w:r>
        <w:t>十四五</w:t>
      </w:r>
      <w:r>
        <w:t>”</w:t>
      </w:r>
      <w:r>
        <w:t>时期乃至</w:t>
      </w:r>
      <w:r>
        <w:t>2035</w:t>
      </w:r>
      <w:r>
        <w:t>年全国经济社会发展目标任务，论证区域教育发展目标和政策措施等方面，加强前瞻性思考、全局性谋划、战略性布局、整体性推进，确保党中央教育决策部署有效落实到基层。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——</w:t>
      </w:r>
      <w:r>
        <w:t>坚持目标导向和问题导向相结合，上下贯通和左右协调相衔接，围绕固根基、扬优势、补短板、强弱项，战略上尽力而为，策略上量力而行，重点安排必须办且能办好的事情，强化规划执行主责机构与协作单位分工，保证所有项目工程实施条件可靠配套，经论证不宜做或拿不准的项目不纳入规划，以后再根据需求和条件适时增补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——</w:t>
      </w:r>
      <w:r>
        <w:t>坚持守正和创新相统一，立足本地需求和供给资源实际，规定动作精准到位，自选动作力求创新，重大改革事项须于法有据，基本公共教育服务清单扩展和超越法定权责试点要申请授权，全国和省部级规划部分指标不能简单移至地市县级，而要科学遴选健全适于区域教育的指标体系，不断提高数据信度效度，增强规划执行力公信力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——</w:t>
      </w:r>
      <w:r>
        <w:t>坚持发扬民主、开门问策、集思广益，把加强顶层设计和坚持问计于民统一起来，提高规划决策科学化、民主化、法治化水平，事前广泛征询教育系统和社会各界意见建议，并做好事中事后实施监测评估机制准备，充分调动一切积极因素，形成促进教育可持续发展更大动力，进一步彰显中国特色社会主义教育制度优势。</w:t>
      </w:r>
    </w:p>
    <w:p w:rsidR="002B02BD" w:rsidRDefault="002B02BD" w:rsidP="002B02BD">
      <w:pPr>
        <w:spacing w:line="242" w:lineRule="auto"/>
        <w:ind w:firstLineChars="200" w:firstLine="420"/>
        <w:jc w:val="left"/>
      </w:pPr>
      <w:r>
        <w:t>（作者系国家教育咨询委员会秘书长、教育部教育发展研究中心原主任）</w:t>
      </w:r>
    </w:p>
    <w:p w:rsidR="002B02BD" w:rsidRDefault="002B02BD" w:rsidP="002B02BD">
      <w:pPr>
        <w:spacing w:line="242" w:lineRule="auto"/>
        <w:ind w:firstLineChars="200" w:firstLine="420"/>
        <w:jc w:val="right"/>
      </w:pPr>
      <w:r w:rsidRPr="005D7A4D">
        <w:rPr>
          <w:rFonts w:hint="eastAsia"/>
        </w:rPr>
        <w:t>中国教育报</w:t>
      </w:r>
      <w:r>
        <w:rPr>
          <w:rFonts w:hint="eastAsia"/>
        </w:rPr>
        <w:t>2021-3-20</w:t>
      </w:r>
    </w:p>
    <w:p w:rsidR="002B02BD" w:rsidRDefault="002B02BD" w:rsidP="00C64B71">
      <w:pPr>
        <w:sectPr w:rsidR="002B02BD" w:rsidSect="00530D80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153C8" w:rsidRDefault="000153C8"/>
    <w:sectPr w:rsidR="000153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20FB" w:rsidRDefault="000153C8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8</w:t>
    </w:r>
    <w:r>
      <w:fldChar w:fldCharType="end"/>
    </w:r>
    <w:r>
      <w:tab/>
      <w:t xml:space="preserve">   </w:t>
    </w:r>
    <w:r>
      <w:rPr>
        <w:rFonts w:hint="eastAsia"/>
      </w:rPr>
      <w:t>服务热线：</w:t>
    </w:r>
    <w:r>
      <w:t>010-</w:t>
    </w:r>
    <w:r>
      <w:rPr>
        <w:szCs w:val="21"/>
      </w:rPr>
      <w:t>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20FB" w:rsidRDefault="000153C8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t xml:space="preserve">   </w:t>
    </w:r>
    <w:r>
      <w:rPr>
        <w:rFonts w:hint="eastAsia"/>
      </w:rPr>
      <w:t>服务热线：</w:t>
    </w:r>
    <w:r>
      <w:rPr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9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20FB" w:rsidRDefault="000153C8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20FB" w:rsidRDefault="000153C8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02BD"/>
    <w:rsid w:val="000153C8"/>
    <w:rsid w:val="002B02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2B02B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2B02BD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uiPriority w:val="99"/>
    <w:rsid w:val="002B02B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uiPriority w:val="99"/>
    <w:rsid w:val="002B02BD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uiPriority w:val="99"/>
    <w:rsid w:val="002B02BD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uiPriority w:val="99"/>
    <w:rsid w:val="002B02BD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483</Words>
  <Characters>2754</Characters>
  <Application>Microsoft Office Word</Application>
  <DocSecurity>0</DocSecurity>
  <Lines>22</Lines>
  <Paragraphs>6</Paragraphs>
  <ScaleCrop>false</ScaleCrop>
  <Company>Win10NeT.COM</Company>
  <LinksUpToDate>false</LinksUpToDate>
  <CharactersWithSpaces>3231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2022-06-17T09:01:00Z</dcterms:created>
</cp:coreProperties>
</file>