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6F05" w:rsidRDefault="00B36F05">
      <w:pPr>
        <w:pStyle w:val="1"/>
      </w:pPr>
      <w:r>
        <w:rPr>
          <w:rFonts w:hint="eastAsia"/>
        </w:rPr>
        <w:t>最新！咸宁中小学课后服务收费标准出炉</w:t>
      </w:r>
    </w:p>
    <w:p w:rsidR="00B36F05" w:rsidRDefault="00B36F05">
      <w:pPr>
        <w:ind w:firstLine="420"/>
        <w:jc w:val="left"/>
      </w:pPr>
      <w:r>
        <w:rPr>
          <w:rFonts w:hint="eastAsia"/>
        </w:rPr>
        <w:t>为深入贯彻落实中共中央办公厅、国务院办公厅《关于进一步减轻义务教育阶段学生作业负担和校外培训负担的意见》（中办发〔</w:t>
      </w:r>
      <w:r>
        <w:rPr>
          <w:rFonts w:hint="eastAsia"/>
        </w:rPr>
        <w:t>2021</w:t>
      </w:r>
      <w:r>
        <w:rPr>
          <w:rFonts w:hint="eastAsia"/>
        </w:rPr>
        <w:t>〕</w:t>
      </w:r>
      <w:r>
        <w:rPr>
          <w:rFonts w:hint="eastAsia"/>
        </w:rPr>
        <w:t xml:space="preserve">40 </w:t>
      </w:r>
      <w:r>
        <w:rPr>
          <w:rFonts w:hint="eastAsia"/>
        </w:rPr>
        <w:t>号）和省委办公厅、省政府办公厅《关于进一步减轻义务教育阶段学生作业负担和校外培训负担的通知》（鄂办发〔</w:t>
      </w:r>
      <w:r>
        <w:rPr>
          <w:rFonts w:hint="eastAsia"/>
        </w:rPr>
        <w:t>2021</w:t>
      </w:r>
      <w:r>
        <w:rPr>
          <w:rFonts w:hint="eastAsia"/>
        </w:rPr>
        <w:t>〕</w:t>
      </w:r>
      <w:r>
        <w:rPr>
          <w:rFonts w:hint="eastAsia"/>
        </w:rPr>
        <w:t xml:space="preserve">21 </w:t>
      </w:r>
      <w:r>
        <w:rPr>
          <w:rFonts w:hint="eastAsia"/>
        </w:rPr>
        <w:t>号）精神，根据《省教育厅等四部门关于进一步做好义务教育学校课后服务工作的通知》（鄂教基〔</w:t>
      </w:r>
      <w:r>
        <w:rPr>
          <w:rFonts w:hint="eastAsia"/>
        </w:rPr>
        <w:t>2021</w:t>
      </w:r>
      <w:r>
        <w:rPr>
          <w:rFonts w:hint="eastAsia"/>
        </w:rPr>
        <w:t>〕</w:t>
      </w:r>
      <w:r>
        <w:rPr>
          <w:rFonts w:hint="eastAsia"/>
        </w:rPr>
        <w:t xml:space="preserve">1 </w:t>
      </w:r>
      <w:r>
        <w:rPr>
          <w:rFonts w:hint="eastAsia"/>
        </w:rPr>
        <w:t>号）有关要求，结合我市实际，经市政府同意，现就义务教育阶段学校课后服务收费有关事项通知如下：</w:t>
      </w:r>
    </w:p>
    <w:p w:rsidR="00B36F05" w:rsidRDefault="00B36F05">
      <w:pPr>
        <w:ind w:firstLine="420"/>
        <w:jc w:val="left"/>
      </w:pPr>
      <w:r>
        <w:rPr>
          <w:rFonts w:hint="eastAsia"/>
        </w:rPr>
        <w:t>收费原则</w:t>
      </w:r>
    </w:p>
    <w:p w:rsidR="00B36F05" w:rsidRDefault="00B36F05">
      <w:pPr>
        <w:ind w:firstLine="420"/>
        <w:jc w:val="left"/>
      </w:pPr>
      <w:r>
        <w:rPr>
          <w:rFonts w:hint="eastAsia"/>
        </w:rPr>
        <w:t xml:space="preserve">1. </w:t>
      </w:r>
      <w:r>
        <w:rPr>
          <w:rFonts w:hint="eastAsia"/>
        </w:rPr>
        <w:t>坚持自愿原则</w:t>
      </w:r>
    </w:p>
    <w:p w:rsidR="00B36F05" w:rsidRDefault="00B36F05">
      <w:pPr>
        <w:ind w:firstLine="420"/>
        <w:jc w:val="left"/>
      </w:pPr>
      <w:r>
        <w:rPr>
          <w:rFonts w:hint="eastAsia"/>
        </w:rPr>
        <w:t>设定服务性收费或代收费，坚持家长自愿原则。学校课后服务实施方案应充分考虑学生和家长的意愿，在校内满足学生多样化学习需求。引导学生自愿参加课后服务，尊重学生及家长的知情权和选择权。</w:t>
      </w:r>
    </w:p>
    <w:p w:rsidR="00B36F05" w:rsidRDefault="00B36F05">
      <w:pPr>
        <w:ind w:firstLine="420"/>
        <w:jc w:val="left"/>
      </w:pPr>
      <w:r>
        <w:rPr>
          <w:rFonts w:hint="eastAsia"/>
        </w:rPr>
        <w:t xml:space="preserve">2. </w:t>
      </w:r>
      <w:r>
        <w:rPr>
          <w:rFonts w:hint="eastAsia"/>
        </w:rPr>
        <w:t>坚持非营利性原则</w:t>
      </w:r>
    </w:p>
    <w:p w:rsidR="00B36F05" w:rsidRDefault="00B36F05">
      <w:pPr>
        <w:ind w:firstLine="420"/>
        <w:jc w:val="left"/>
      </w:pPr>
      <w:r>
        <w:rPr>
          <w:rFonts w:hint="eastAsia"/>
        </w:rPr>
        <w:t>课后服务是进一步增强教育服务能力，帮助家长缓解接送孩子困难的民生工程，课后服务收费应坚持公益性原则，不得以营利为目的。</w:t>
      </w:r>
    </w:p>
    <w:p w:rsidR="00B36F05" w:rsidRDefault="00B36F05">
      <w:pPr>
        <w:ind w:firstLine="420"/>
        <w:jc w:val="left"/>
      </w:pPr>
      <w:r>
        <w:rPr>
          <w:rFonts w:hint="eastAsia"/>
        </w:rPr>
        <w:t xml:space="preserve">3. </w:t>
      </w:r>
      <w:r>
        <w:rPr>
          <w:rFonts w:hint="eastAsia"/>
        </w:rPr>
        <w:t>坚持成本补偿兼顾家长承受能力的原则</w:t>
      </w:r>
    </w:p>
    <w:p w:rsidR="00B36F05" w:rsidRDefault="00B36F05">
      <w:pPr>
        <w:ind w:firstLine="420"/>
        <w:jc w:val="left"/>
      </w:pPr>
      <w:r>
        <w:rPr>
          <w:rFonts w:hint="eastAsia"/>
        </w:rPr>
        <w:t>课后服务收费标准综合考虑服务成本、财政补助、经济发展水平和学生家庭承受能力等因素，按照成本补偿的原则合理制定。</w:t>
      </w:r>
    </w:p>
    <w:p w:rsidR="00B36F05" w:rsidRDefault="00B36F05">
      <w:pPr>
        <w:ind w:firstLine="420"/>
        <w:jc w:val="left"/>
      </w:pPr>
      <w:r>
        <w:rPr>
          <w:rFonts w:hint="eastAsia"/>
        </w:rPr>
        <w:t>收费标准</w:t>
      </w:r>
    </w:p>
    <w:p w:rsidR="00B36F05" w:rsidRDefault="00B36F05">
      <w:pPr>
        <w:ind w:firstLine="420"/>
        <w:jc w:val="left"/>
      </w:pPr>
      <w:r>
        <w:rPr>
          <w:rFonts w:hint="eastAsia"/>
        </w:rPr>
        <w:t>▷</w:t>
      </w:r>
      <w:r>
        <w:rPr>
          <w:rFonts w:hint="eastAsia"/>
        </w:rPr>
        <w:t xml:space="preserve"> </w:t>
      </w:r>
      <w:r>
        <w:rPr>
          <w:rFonts w:hint="eastAsia"/>
        </w:rPr>
        <w:t>城区初中、小学每生每月不超过</w:t>
      </w:r>
      <w:r>
        <w:rPr>
          <w:rFonts w:hint="eastAsia"/>
        </w:rPr>
        <w:t>60</w:t>
      </w:r>
      <w:r>
        <w:rPr>
          <w:rFonts w:hint="eastAsia"/>
        </w:rPr>
        <w:t>元；</w:t>
      </w:r>
    </w:p>
    <w:p w:rsidR="00B36F05" w:rsidRDefault="00B36F05">
      <w:pPr>
        <w:ind w:firstLine="420"/>
        <w:jc w:val="left"/>
      </w:pPr>
      <w:r>
        <w:rPr>
          <w:rFonts w:hint="eastAsia"/>
        </w:rPr>
        <w:t>▷</w:t>
      </w:r>
      <w:r>
        <w:rPr>
          <w:rFonts w:hint="eastAsia"/>
        </w:rPr>
        <w:t xml:space="preserve"> </w:t>
      </w:r>
      <w:r>
        <w:rPr>
          <w:rFonts w:hint="eastAsia"/>
        </w:rPr>
        <w:t>农村初中、小学每生每月不超过</w:t>
      </w:r>
      <w:r>
        <w:rPr>
          <w:rFonts w:hint="eastAsia"/>
        </w:rPr>
        <w:t>50</w:t>
      </w:r>
      <w:r>
        <w:rPr>
          <w:rFonts w:hint="eastAsia"/>
        </w:rPr>
        <w:t>元。</w:t>
      </w:r>
    </w:p>
    <w:p w:rsidR="00B36F05" w:rsidRDefault="00B36F05">
      <w:pPr>
        <w:ind w:firstLine="420"/>
        <w:jc w:val="left"/>
      </w:pPr>
      <w:r>
        <w:rPr>
          <w:rFonts w:hint="eastAsia"/>
        </w:rPr>
        <w:t>收费管理</w:t>
      </w:r>
    </w:p>
    <w:p w:rsidR="00B36F05" w:rsidRDefault="00B36F05">
      <w:pPr>
        <w:ind w:firstLine="420"/>
        <w:jc w:val="left"/>
      </w:pPr>
      <w:r>
        <w:rPr>
          <w:rFonts w:hint="eastAsia"/>
        </w:rPr>
        <w:t xml:space="preserve">1. </w:t>
      </w:r>
      <w:r>
        <w:rPr>
          <w:rFonts w:hint="eastAsia"/>
        </w:rPr>
        <w:t>建立健全收费标准动态调整机制</w:t>
      </w:r>
    </w:p>
    <w:p w:rsidR="00B36F05" w:rsidRDefault="00B36F05">
      <w:pPr>
        <w:ind w:firstLine="420"/>
        <w:jc w:val="left"/>
      </w:pPr>
      <w:r>
        <w:rPr>
          <w:rFonts w:hint="eastAsia"/>
        </w:rPr>
        <w:t>学校应完善课后服务具体实施方案，对课后服务工作及时进行记录，教育部门要根据各校实际开展课后服务情况进行跟踪调查和监测，根据实际情况提出动态调整收费标准申请。</w:t>
      </w:r>
    </w:p>
    <w:p w:rsidR="00B36F05" w:rsidRDefault="00B36F05">
      <w:pPr>
        <w:ind w:firstLine="420"/>
        <w:jc w:val="left"/>
      </w:pPr>
      <w:r>
        <w:rPr>
          <w:rFonts w:hint="eastAsia"/>
        </w:rPr>
        <w:t xml:space="preserve">2. </w:t>
      </w:r>
      <w:r>
        <w:rPr>
          <w:rFonts w:hint="eastAsia"/>
        </w:rPr>
        <w:t>加强收费收支管理</w:t>
      </w:r>
    </w:p>
    <w:p w:rsidR="00B36F05" w:rsidRDefault="00B36F05">
      <w:pPr>
        <w:ind w:firstLine="420"/>
        <w:jc w:val="left"/>
      </w:pPr>
      <w:r>
        <w:rPr>
          <w:rFonts w:hint="eastAsia"/>
        </w:rPr>
        <w:t>课后服务收费原则上按月收取，退费按天计算。收费纳入学校预算管理，专款专用，主要用于参与课后服务教师和相关人员的补助，课后服务经费不足部分采取当地财政补贴和社会捐赠等方式予以保障。每学期末学校要向家长公示中小学生校内课后服务费的收支情况。</w:t>
      </w:r>
    </w:p>
    <w:p w:rsidR="00B36F05" w:rsidRDefault="00B36F05">
      <w:pPr>
        <w:ind w:firstLine="420"/>
        <w:jc w:val="left"/>
      </w:pPr>
      <w:r>
        <w:rPr>
          <w:rFonts w:hint="eastAsia"/>
        </w:rPr>
        <w:t xml:space="preserve">3. </w:t>
      </w:r>
      <w:r>
        <w:rPr>
          <w:rFonts w:hint="eastAsia"/>
        </w:rPr>
        <w:t>严格执行收费公示制度</w:t>
      </w:r>
    </w:p>
    <w:p w:rsidR="00B36F05" w:rsidRDefault="00B36F05">
      <w:pPr>
        <w:ind w:firstLine="420"/>
        <w:jc w:val="left"/>
      </w:pPr>
      <w:r>
        <w:rPr>
          <w:rFonts w:hint="eastAsia"/>
        </w:rPr>
        <w:t>各地要督促学校严格执行收费公示制度，未经公示不得收费。学校应主动在门户网站、校内醒目位置全面公开课后服务项目、服务对象范围、服务时间、服务内容、收费标准、收费依据、咨询和举报投诉电话等事项，主动接受社会监督。对按规定应当公示而未公示的，或公示内容与规定政策不符的，学生有权拒绝缴纳。</w:t>
      </w:r>
    </w:p>
    <w:p w:rsidR="00B36F05" w:rsidRDefault="00B36F05">
      <w:pPr>
        <w:ind w:firstLine="420"/>
        <w:jc w:val="left"/>
      </w:pPr>
      <w:r>
        <w:rPr>
          <w:rFonts w:hint="eastAsia"/>
        </w:rPr>
        <w:t xml:space="preserve">4. </w:t>
      </w:r>
      <w:r>
        <w:rPr>
          <w:rFonts w:hint="eastAsia"/>
        </w:rPr>
        <w:t>落实收费减免政策</w:t>
      </w:r>
    </w:p>
    <w:p w:rsidR="00B36F05" w:rsidRDefault="00B36F05">
      <w:pPr>
        <w:ind w:firstLine="420"/>
        <w:jc w:val="left"/>
      </w:pPr>
      <w:r>
        <w:rPr>
          <w:rFonts w:hint="eastAsia"/>
        </w:rPr>
        <w:t>家庭经济困难学生参加课后服务的相关费用按照国家、省相关政策予以减免。对原建档立卡贫困户家庭（含脱贫户和脱贫不稳定户）子女、边缘易致贫户和突发严重困难户家庭子女、低保家庭子女、孤残学生等免收课后服务费。相关费用由当地财政予以保障。</w:t>
      </w:r>
    </w:p>
    <w:p w:rsidR="00B36F05" w:rsidRDefault="00B36F05">
      <w:pPr>
        <w:ind w:firstLine="420"/>
        <w:jc w:val="left"/>
      </w:pPr>
      <w:r>
        <w:rPr>
          <w:rFonts w:hint="eastAsia"/>
        </w:rPr>
        <w:t>相关要求</w:t>
      </w:r>
    </w:p>
    <w:p w:rsidR="00B36F05" w:rsidRDefault="00B36F05">
      <w:pPr>
        <w:ind w:firstLine="420"/>
        <w:jc w:val="left"/>
      </w:pPr>
      <w:r>
        <w:rPr>
          <w:rFonts w:hint="eastAsia"/>
        </w:rPr>
        <w:t xml:space="preserve">1. </w:t>
      </w:r>
      <w:r>
        <w:rPr>
          <w:rFonts w:hint="eastAsia"/>
        </w:rPr>
        <w:t>强化政策落实</w:t>
      </w:r>
    </w:p>
    <w:p w:rsidR="00B36F05" w:rsidRDefault="00B36F05">
      <w:pPr>
        <w:ind w:firstLine="420"/>
        <w:jc w:val="left"/>
      </w:pPr>
      <w:r>
        <w:rPr>
          <w:rFonts w:hint="eastAsia"/>
        </w:rPr>
        <w:t>各地各单位要提高政治站位，充分认识开展课后服务的重要意义，严格按照《省教育厅等四部门关于进一步做好义务教育学校课后服务工作的通知》（鄂教基〔</w:t>
      </w:r>
      <w:r>
        <w:rPr>
          <w:rFonts w:hint="eastAsia"/>
        </w:rPr>
        <w:t>2021</w:t>
      </w:r>
      <w:r>
        <w:rPr>
          <w:rFonts w:hint="eastAsia"/>
        </w:rPr>
        <w:t>〕</w:t>
      </w:r>
      <w:r>
        <w:rPr>
          <w:rFonts w:hint="eastAsia"/>
        </w:rPr>
        <w:t xml:space="preserve">1 </w:t>
      </w:r>
      <w:r>
        <w:rPr>
          <w:rFonts w:hint="eastAsia"/>
        </w:rPr>
        <w:t>号）有关规定，贯彻落实课后服务基本原则，保证课后服务时间，全面提高课后服务质量和水平，加强组织领导和工作保障，确保课后服务收费规范运行。</w:t>
      </w:r>
    </w:p>
    <w:p w:rsidR="00B36F05" w:rsidRDefault="00B36F05">
      <w:pPr>
        <w:ind w:firstLine="420"/>
        <w:jc w:val="left"/>
      </w:pPr>
      <w:r>
        <w:rPr>
          <w:rFonts w:hint="eastAsia"/>
        </w:rPr>
        <w:t xml:space="preserve">2. </w:t>
      </w:r>
      <w:r>
        <w:rPr>
          <w:rFonts w:hint="eastAsia"/>
        </w:rPr>
        <w:t>落实经费保障</w:t>
      </w:r>
    </w:p>
    <w:p w:rsidR="00B36F05" w:rsidRDefault="00B36F05">
      <w:pPr>
        <w:ind w:firstLine="420"/>
        <w:jc w:val="left"/>
      </w:pPr>
      <w:r>
        <w:rPr>
          <w:rFonts w:hint="eastAsia"/>
        </w:rPr>
        <w:t>各地要按照“一县一策”“一校一案”的要求，积极制定课后服务经费保障办法，采取财政补贴、服务性收费或代收费、社会捐赠等方式保障课后服务经费，确保课后服务得以持续顺利实施；鼓励有条件的地方由财政全额保障，或逐步提高生均公用经费拨款标准。</w:t>
      </w:r>
    </w:p>
    <w:p w:rsidR="00B36F05" w:rsidRDefault="00B36F05">
      <w:pPr>
        <w:ind w:firstLine="420"/>
        <w:jc w:val="left"/>
      </w:pPr>
      <w:r>
        <w:rPr>
          <w:rFonts w:hint="eastAsia"/>
        </w:rPr>
        <w:t xml:space="preserve">3. </w:t>
      </w:r>
      <w:r>
        <w:rPr>
          <w:rFonts w:hint="eastAsia"/>
        </w:rPr>
        <w:t>加强部门协同</w:t>
      </w:r>
    </w:p>
    <w:p w:rsidR="00B36F05" w:rsidRDefault="00B36F05">
      <w:pPr>
        <w:ind w:firstLine="420"/>
        <w:jc w:val="left"/>
      </w:pPr>
      <w:r>
        <w:rPr>
          <w:rFonts w:hint="eastAsia"/>
        </w:rPr>
        <w:t>发改、教育、财政等部门要加强协调配合，明确课后服务收费相关标准，落实收费管理责任。教育部门要发挥牵头作用，主动抓好统筹协调，指导学校实施好课后服务工作。发改部门要及时将课后服务费纳入《实行政府定价的收费标准清单》，加强成本调查，建立健全收费标准动态调整机制。财政部门要明确课后服务财政补贴标准，落实课后服务经费保障。</w:t>
      </w:r>
    </w:p>
    <w:p w:rsidR="00B36F05" w:rsidRDefault="00B36F05">
      <w:pPr>
        <w:ind w:firstLine="420"/>
        <w:jc w:val="left"/>
      </w:pPr>
      <w:r>
        <w:rPr>
          <w:rFonts w:hint="eastAsia"/>
        </w:rPr>
        <w:t xml:space="preserve">4. </w:t>
      </w:r>
      <w:r>
        <w:rPr>
          <w:rFonts w:hint="eastAsia"/>
        </w:rPr>
        <w:t>做好宣传引导</w:t>
      </w:r>
    </w:p>
    <w:p w:rsidR="00B36F05" w:rsidRDefault="00B36F05">
      <w:pPr>
        <w:ind w:firstLine="420"/>
        <w:jc w:val="left"/>
      </w:pPr>
      <w:r>
        <w:rPr>
          <w:rFonts w:hint="eastAsia"/>
        </w:rPr>
        <w:t>各地各校要向全体教师、学生、家长广泛深入宣传“双减”政策和开展课后服务的重要意义，凝聚共识，形成合力。要坚持正确舆论导向，营造良好社会氛围，争取全社会更好地理解支持课后服务工作，进一步确立正确的教育观、人才观和质量观。</w:t>
      </w:r>
    </w:p>
    <w:p w:rsidR="00B36F05" w:rsidRDefault="00B36F05">
      <w:pPr>
        <w:ind w:firstLine="420"/>
        <w:jc w:val="left"/>
      </w:pPr>
      <w:r>
        <w:rPr>
          <w:rFonts w:hint="eastAsia"/>
        </w:rPr>
        <w:t>执行时间</w:t>
      </w:r>
    </w:p>
    <w:p w:rsidR="00B36F05" w:rsidRDefault="00B36F05">
      <w:pPr>
        <w:ind w:firstLine="420"/>
        <w:jc w:val="left"/>
      </w:pPr>
      <w:r>
        <w:rPr>
          <w:rFonts w:hint="eastAsia"/>
        </w:rPr>
        <w:t>△</w:t>
      </w:r>
      <w:r>
        <w:rPr>
          <w:rFonts w:hint="eastAsia"/>
        </w:rPr>
        <w:t xml:space="preserve"> </w:t>
      </w:r>
      <w:r>
        <w:rPr>
          <w:rFonts w:hint="eastAsia"/>
        </w:rPr>
        <w:t>本通知自印发之日起执行，试行两年。试行期间，国家和省对课后服务收费有新规定的，从其规定。</w:t>
      </w:r>
    </w:p>
    <w:p w:rsidR="00B36F05" w:rsidRDefault="00B36F05">
      <w:pPr>
        <w:ind w:left="840" w:firstLine="420"/>
        <w:jc w:val="right"/>
      </w:pPr>
      <w:r>
        <w:rPr>
          <w:rFonts w:hint="eastAsia"/>
        </w:rPr>
        <w:t>新浪网</w:t>
      </w:r>
      <w:r>
        <w:rPr>
          <w:rFonts w:hint="eastAsia"/>
        </w:rPr>
        <w:t>2022-01-17</w:t>
      </w:r>
    </w:p>
    <w:p w:rsidR="00B36F05" w:rsidRDefault="00B36F05" w:rsidP="0010713D">
      <w:pPr>
        <w:sectPr w:rsidR="00B36F05" w:rsidSect="0010713D">
          <w:type w:val="continuous"/>
          <w:pgSz w:w="11906" w:h="16838"/>
          <w:pgMar w:top="1644" w:right="1236" w:bottom="1418" w:left="1814" w:header="851" w:footer="907" w:gutter="0"/>
          <w:pgNumType w:start="1"/>
          <w:cols w:space="720"/>
          <w:docGrid w:type="lines" w:linePitch="341" w:charSpace="2373"/>
        </w:sectPr>
      </w:pPr>
    </w:p>
    <w:p w:rsidR="002C51F8" w:rsidRDefault="002C51F8"/>
    <w:sectPr w:rsidR="002C51F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36F05"/>
    <w:rsid w:val="002C51F8"/>
    <w:rsid w:val="00B36F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36F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qFormat/>
    <w:rsid w:val="00B36F0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254</Words>
  <Characters>1449</Characters>
  <Application>Microsoft Office Word</Application>
  <DocSecurity>0</DocSecurity>
  <Lines>12</Lines>
  <Paragraphs>3</Paragraphs>
  <ScaleCrop>false</ScaleCrop>
  <Company>Win10NeT.COM</Company>
  <LinksUpToDate>false</LinksUpToDate>
  <CharactersWithSpaces>1700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2022-06-16T03:27:00Z</dcterms:created>
</cp:coreProperties>
</file>