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A50" w:rsidRDefault="009F0A50" w:rsidP="00637F83">
      <w:pPr>
        <w:pStyle w:val="1"/>
      </w:pPr>
      <w:bookmarkStart w:id="0" w:name="_Toc106186377"/>
      <w:r>
        <w:t>宁夏</w:t>
      </w:r>
      <w:r>
        <w:rPr>
          <w:rFonts w:hint="eastAsia"/>
        </w:rPr>
        <w:t>:</w:t>
      </w:r>
      <w:r w:rsidRPr="00906443">
        <w:rPr>
          <w:rFonts w:hint="eastAsia"/>
        </w:rPr>
        <w:t>《全区教育系统开展第八个五年法治宣传教育的实施意见（</w:t>
      </w:r>
      <w:r w:rsidRPr="00906443">
        <w:t>2021</w:t>
      </w:r>
      <w:r w:rsidRPr="00906443">
        <w:t>—</w:t>
      </w:r>
      <w:r w:rsidRPr="00906443">
        <w:t>2025年）》发布</w:t>
      </w:r>
      <w:bookmarkEnd w:id="0"/>
    </w:p>
    <w:p w:rsidR="009F0A50" w:rsidRDefault="009F0A50" w:rsidP="009F0A50">
      <w:pPr>
        <w:ind w:firstLineChars="200" w:firstLine="420"/>
        <w:jc w:val="left"/>
      </w:pPr>
      <w:r>
        <w:rPr>
          <w:rFonts w:hint="eastAsia"/>
        </w:rPr>
        <w:t>为深入学习宣传贯彻习近平法治思想，认真贯彻落实中共中央、国务院转发的《中央宣传部</w:t>
      </w:r>
      <w:r>
        <w:t xml:space="preserve"> </w:t>
      </w:r>
      <w:r>
        <w:t>司法部关于开展法治宣传教育的第八个五年规划（</w:t>
      </w:r>
      <w:r>
        <w:t>2021-2025</w:t>
      </w:r>
      <w:r>
        <w:t>年）》《全国教育系统开展法治宣传教育的第八个五年规划（</w:t>
      </w:r>
      <w:r>
        <w:t>2021—2025</w:t>
      </w:r>
      <w:r>
        <w:t>年）》和《自治区党委</w:t>
      </w:r>
      <w:r>
        <w:t xml:space="preserve"> </w:t>
      </w:r>
      <w:r>
        <w:t>人民政府印发关于在全区开展第八个五年法治宣传教育的实施意见的通知》，进一步提升全区教育系统普法依法治理工作质量和水平，推动全区教育系统师生尊法学法守法用法，提升全区师生法治素养。近日，自治区教育厅印发《全区教育系统开展第八个五年法治宣传教育的实施意见》，对</w:t>
      </w:r>
      <w:r>
        <w:t>“</w:t>
      </w:r>
      <w:r>
        <w:t>十四五</w:t>
      </w:r>
      <w:r>
        <w:t>”</w:t>
      </w:r>
      <w:r>
        <w:t>时期宁夏</w:t>
      </w:r>
      <w:r>
        <w:rPr>
          <w:rFonts w:hint="eastAsia"/>
        </w:rPr>
        <w:t>教育系统法治宣传教育工作进行了全面部署。</w:t>
      </w:r>
    </w:p>
    <w:p w:rsidR="009F0A50" w:rsidRDefault="009F0A50" w:rsidP="009F0A50">
      <w:pPr>
        <w:ind w:firstLineChars="200" w:firstLine="420"/>
        <w:jc w:val="left"/>
      </w:pPr>
      <w:r>
        <w:t>《实施意见》明确了宁夏教育系统普法的指导思想和主要目标。《实施意见》提出，坚持以马克思列宁主义、毛泽东思想、邓小平理论、</w:t>
      </w:r>
      <w:r>
        <w:t>“</w:t>
      </w:r>
      <w:r>
        <w:t>三个代表</w:t>
      </w:r>
      <w:r>
        <w:t>”</w:t>
      </w:r>
      <w:r>
        <w:t>重要思想、科学发展观、习近平新时代中国特色社会主义思想为指导，全面贯彻党的教育方针，深入开展全区教育系统法治宣传教育；紧紧围绕服务</w:t>
      </w:r>
      <w:r>
        <w:t>“</w:t>
      </w:r>
      <w:r>
        <w:t>十四五</w:t>
      </w:r>
      <w:r>
        <w:t>”</w:t>
      </w:r>
      <w:r>
        <w:t>时期经济社会发展和黄河流域生态保护和高质量发展先行区建设，全面推进全区教育治理体系和治理能力现代化；到</w:t>
      </w:r>
      <w:r>
        <w:t>2025</w:t>
      </w:r>
      <w:r>
        <w:t>年，全区师生法治素养和法治观念显著提升，全区教育系统普法工作体系更加健全，形成政府依法行政、学校依法办学、教师依法执教、社会依法</w:t>
      </w:r>
      <w:r>
        <w:rPr>
          <w:rFonts w:hint="eastAsia"/>
        </w:rPr>
        <w:t>支持和参与教育治理的新格局。</w:t>
      </w:r>
    </w:p>
    <w:p w:rsidR="009F0A50" w:rsidRDefault="009F0A50" w:rsidP="009F0A50">
      <w:pPr>
        <w:ind w:firstLineChars="200" w:firstLine="420"/>
        <w:jc w:val="left"/>
      </w:pPr>
      <w:r>
        <w:t>《实施意见》提出了宁夏教育系统普法的十一项重点举措。主要包括突出学习宣传习近平法治思想，突出宣传宪法，突出宣传民法典，深入学习宣传教育法及教育领域相关法律法规，深入宣传推动高质量发展以及与社会治理现代化密切相关的法律法规等。《实施意见》要求，把学习宣传贯彻习近平法治思想作为重要政治任务，推动习近平法治思想融入学校教育；把法治素养和依法履职情况纳入考核评价干部的重要内容，建立健全领导干部应知应会法律清单制度；推广启发式、互动式、探究式教学方法，适当增加法治知识在中考中的内容占比；推进青少年法治教育规范化和常</w:t>
      </w:r>
      <w:r>
        <w:rPr>
          <w:rFonts w:hint="eastAsia"/>
        </w:rPr>
        <w:t>态化；将青少年法治教育实践基地纳入社会实践大课堂活动场所范围，努力推动学生每年接受法治实践教育不少于</w:t>
      </w:r>
      <w:r>
        <w:t>2</w:t>
      </w:r>
      <w:r>
        <w:t>课时；推进教师网络法治教育培训，</w:t>
      </w:r>
      <w:r>
        <w:t>5</w:t>
      </w:r>
      <w:r>
        <w:t>年内对所有道德与法治课、思想政治课教师进行一次轮训等。</w:t>
      </w:r>
    </w:p>
    <w:p w:rsidR="009F0A50" w:rsidRDefault="009F0A50" w:rsidP="009F0A50">
      <w:pPr>
        <w:ind w:firstLineChars="200" w:firstLine="420"/>
        <w:jc w:val="left"/>
      </w:pPr>
      <w:r>
        <w:t>在组织实施方面，《实施意见》提出，要深化落实普法责任制，落实《自治区教育厅普法责任制内容、责任、措施和标准</w:t>
      </w:r>
      <w:r>
        <w:t>“</w:t>
      </w:r>
      <w:r>
        <w:t>四个清单</w:t>
      </w:r>
      <w:r>
        <w:t>”</w:t>
      </w:r>
      <w:r>
        <w:t>和普法责任制考核办法》，完善考核评估机制，把法治素养和依法履职情况纳入考核评价干部的重要内容。要不断完善法治教育协同工作机制。推动学校加强与人大、人民法院、人民检察院、公安机关、司法行政机关等单位交流沟通，共同推进青少年法治教育。在充分利用传统普法方式的基础上，通过歌曲、舞蹈、模拟法庭、知识竞赛、情景剧展演、志愿活动、应急演练等多种形式，普及法治知识，弘扬法治精神。</w:t>
      </w:r>
    </w:p>
    <w:p w:rsidR="009F0A50" w:rsidRDefault="009F0A50" w:rsidP="009F0A50">
      <w:pPr>
        <w:ind w:firstLineChars="200" w:firstLine="420"/>
        <w:jc w:val="left"/>
      </w:pPr>
      <w:r>
        <w:t>《实施意见》指出，各地教育部门和学校要从党和国家事业发展全局出发，将普法工作摆到重要位置，明确责任分工，认真组织实施。推动普法工作扎实有效开展。</w:t>
      </w:r>
    </w:p>
    <w:p w:rsidR="009F0A50" w:rsidRDefault="009F0A50" w:rsidP="009F0A50">
      <w:pPr>
        <w:ind w:firstLineChars="200" w:firstLine="420"/>
        <w:jc w:val="left"/>
      </w:pPr>
      <w:r>
        <w:rPr>
          <w:rFonts w:hint="eastAsia"/>
        </w:rPr>
        <w:t>一起看全文——</w:t>
      </w:r>
    </w:p>
    <w:p w:rsidR="009F0A50" w:rsidRDefault="009F0A50" w:rsidP="009F0A50">
      <w:pPr>
        <w:ind w:firstLineChars="200" w:firstLine="420"/>
        <w:jc w:val="left"/>
      </w:pPr>
      <w:r>
        <w:rPr>
          <w:rFonts w:hint="eastAsia"/>
        </w:rPr>
        <w:t>全区教育系统开展第八个五年法治宣传教育的实施意见（</w:t>
      </w:r>
      <w:r>
        <w:t>2021—2025</w:t>
      </w:r>
      <w:r>
        <w:t>年）</w:t>
      </w:r>
    </w:p>
    <w:p w:rsidR="009F0A50" w:rsidRDefault="009F0A50" w:rsidP="009F0A50">
      <w:pPr>
        <w:ind w:firstLineChars="200" w:firstLine="420"/>
        <w:jc w:val="left"/>
      </w:pPr>
      <w:r>
        <w:rPr>
          <w:rFonts w:hint="eastAsia"/>
        </w:rPr>
        <w:t>为深入学习宣传贯彻习近平法治思想，认真贯彻落实中共中央</w:t>
      </w:r>
      <w:r>
        <w:t xml:space="preserve"> </w:t>
      </w:r>
      <w:r>
        <w:t>国务院转发的《中央宣传部</w:t>
      </w:r>
      <w:r>
        <w:t xml:space="preserve"> </w:t>
      </w:r>
      <w:r>
        <w:t>司法部关于开展法治宣传教育的第八个五年规划（</w:t>
      </w:r>
      <w:r>
        <w:t>2021-2025</w:t>
      </w:r>
      <w:r>
        <w:t>年）》（中发〔</w:t>
      </w:r>
      <w:r>
        <w:t>2021</w:t>
      </w:r>
      <w:r>
        <w:t>〕</w:t>
      </w:r>
      <w:r>
        <w:t>26</w:t>
      </w:r>
      <w:r>
        <w:t>号）《全国教育系统开展法治宣传教育的第八个五年规划（</w:t>
      </w:r>
      <w:r>
        <w:t>2021—2025</w:t>
      </w:r>
      <w:r>
        <w:t>年）》（教政法〔</w:t>
      </w:r>
      <w:r>
        <w:t>2021</w:t>
      </w:r>
      <w:r>
        <w:t>〕</w:t>
      </w:r>
      <w:r>
        <w:t>13</w:t>
      </w:r>
      <w:r>
        <w:t>号）和《自治区党委</w:t>
      </w:r>
      <w:r>
        <w:t xml:space="preserve"> </w:t>
      </w:r>
      <w:r>
        <w:t>人民政府印发关于在全区开展第八个五年法治宣传教育的实施意见的通知》（宁党发〔</w:t>
      </w:r>
      <w:r>
        <w:t>2021</w:t>
      </w:r>
      <w:r>
        <w:t>〕</w:t>
      </w:r>
      <w:r>
        <w:t>30</w:t>
      </w:r>
      <w:r>
        <w:t>号），进一步提升全区教育系统普法依法治理工作质量和水平，推动全区教育系统师生尊法学法守法用法，提升全区师生法治素养，结合我区教育系</w:t>
      </w:r>
      <w:r>
        <w:rPr>
          <w:rFonts w:hint="eastAsia"/>
        </w:rPr>
        <w:t>统实际，制定本实施意见。</w:t>
      </w:r>
    </w:p>
    <w:p w:rsidR="009F0A50" w:rsidRDefault="009F0A50" w:rsidP="009F0A50">
      <w:pPr>
        <w:ind w:firstLineChars="200" w:firstLine="420"/>
        <w:jc w:val="left"/>
      </w:pPr>
      <w:r>
        <w:rPr>
          <w:rFonts w:hint="eastAsia"/>
        </w:rPr>
        <w:t>一、总体要求</w:t>
      </w:r>
    </w:p>
    <w:p w:rsidR="009F0A50" w:rsidRDefault="009F0A50" w:rsidP="009F0A50">
      <w:pPr>
        <w:ind w:firstLineChars="200" w:firstLine="420"/>
        <w:jc w:val="left"/>
      </w:pPr>
      <w:r>
        <w:rPr>
          <w:rFonts w:hint="eastAsia"/>
        </w:rPr>
        <w:t>（一）指导思想</w:t>
      </w:r>
    </w:p>
    <w:p w:rsidR="009F0A50" w:rsidRDefault="009F0A50" w:rsidP="009F0A50">
      <w:pPr>
        <w:ind w:firstLineChars="200" w:firstLine="420"/>
        <w:jc w:val="left"/>
      </w:pPr>
      <w:r>
        <w:rPr>
          <w:rFonts w:hint="eastAsia"/>
        </w:rPr>
        <w:t>坚持以马克思列宁主义、毛泽东思想、邓小平理论、“三个代表”重要思想、科学发展观、习近平新时代中国特色社会主义思想为指导，全面贯彻党的十九大和十九届二中、三中、四中、五中、六中全会精神，深入贯彻习近平法治思想，增强“四个意识”、坚定“四个自信”、做到“两个维护”。全面贯彻党的教育方针，落实立德树人根本任务，坚持以培育和践行社会主义核心价值观为主线，以宪法教育为核心，以民法典教育为重点，结合党史、新中国史、改革开放史和社会主义发展史教育，结合加强爱国主义、集体主义、社会主义教育，加强法治理论研究和宣传，讲好中国法治故事，深入开展全区教育系统法治宣传教育，为培养德智体美劳全面发展的社会主义建设者和接班人作出新贡献。紧紧围绕服务“十四五”时期经济社会发展和黄河流域生态保护和高质量发展先行区建设，以持续提升全区师生法治素养为重点，以提高普法针对性和实效性为工作着力点，完善和落实“谁执法</w:t>
      </w:r>
      <w:r>
        <w:t xml:space="preserve"> </w:t>
      </w:r>
      <w:r>
        <w:t>谁普法</w:t>
      </w:r>
      <w:r>
        <w:t>”</w:t>
      </w:r>
      <w:r>
        <w:t>普法责任制，着力推进校园依法治理，自觉运用法治思维和法治方式深化改革、推动发展、化解矛盾、维护稳定，全面推进全区教育治理体系和治理能力现代化，为学校育人营造良好的法治环境。</w:t>
      </w:r>
    </w:p>
    <w:p w:rsidR="009F0A50" w:rsidRDefault="009F0A50" w:rsidP="009F0A50">
      <w:pPr>
        <w:ind w:firstLineChars="200" w:firstLine="420"/>
        <w:jc w:val="left"/>
      </w:pPr>
      <w:r>
        <w:rPr>
          <w:rFonts w:hint="eastAsia"/>
        </w:rPr>
        <w:t>（二）主要目标</w:t>
      </w:r>
    </w:p>
    <w:p w:rsidR="009F0A50" w:rsidRDefault="009F0A50" w:rsidP="009F0A50">
      <w:pPr>
        <w:ind w:firstLineChars="200" w:firstLine="420"/>
        <w:jc w:val="left"/>
      </w:pPr>
      <w:r>
        <w:rPr>
          <w:rFonts w:hint="eastAsia"/>
        </w:rPr>
        <w:t>到</w:t>
      </w:r>
      <w:r>
        <w:t>2025</w:t>
      </w:r>
      <w:r>
        <w:t>年，全区师生法治素养和法治观念显著提升，对法律法规的知晓度、法治精神的认同度、法治实践的参与度显著提高，尊法学法守法用法的自觉性和主动性显著增强。全区教育系统普法工作体系更加健全，形成规范的工作制度体系、严格的工作责任体系、科学的工作评价体系。以全面提升全区教育事业法治化水平为总目标，以弘扬法治精神、培育法治信仰、推动法治实践为主要任务，深入开展宪法宣传教育，深入推进校园依法治理，以法治思维和法治方式推动全区教育改革发展，法治课教师教学能力明显提升，法治实践教育成效显著，</w:t>
      </w:r>
      <w:r>
        <w:t>“</w:t>
      </w:r>
      <w:r>
        <w:t>互联网</w:t>
      </w:r>
      <w:r>
        <w:t>+”</w:t>
      </w:r>
      <w:r>
        <w:t>法治教育深入推</w:t>
      </w:r>
      <w:r>
        <w:rPr>
          <w:rFonts w:hint="eastAsia"/>
        </w:rPr>
        <w:t>进，形成政府依法行政、学校依法办学、教师依法执教、社会依法支持和参与教育治理的新格局。</w:t>
      </w:r>
    </w:p>
    <w:p w:rsidR="009F0A50" w:rsidRDefault="009F0A50" w:rsidP="009F0A50">
      <w:pPr>
        <w:ind w:firstLineChars="200" w:firstLine="420"/>
        <w:jc w:val="left"/>
      </w:pPr>
      <w:r>
        <w:rPr>
          <w:rFonts w:hint="eastAsia"/>
        </w:rPr>
        <w:t>二、重点内容和举措</w:t>
      </w:r>
    </w:p>
    <w:p w:rsidR="009F0A50" w:rsidRDefault="009F0A50" w:rsidP="009F0A50">
      <w:pPr>
        <w:ind w:firstLineChars="200" w:firstLine="420"/>
        <w:jc w:val="left"/>
      </w:pPr>
      <w:r>
        <w:rPr>
          <w:rFonts w:hint="eastAsia"/>
        </w:rPr>
        <w:t>（一）突出学习宣传习近平法治思想</w:t>
      </w:r>
    </w:p>
    <w:p w:rsidR="009F0A50" w:rsidRDefault="009F0A50" w:rsidP="009F0A50">
      <w:pPr>
        <w:ind w:firstLineChars="200" w:firstLine="420"/>
        <w:jc w:val="left"/>
      </w:pPr>
      <w:r>
        <w:rPr>
          <w:rFonts w:hint="eastAsia"/>
        </w:rPr>
        <w:t>深入学习宣传习近平法治思想的重大意义、丰富内涵、精神实质和实践要求，把学习宣传贯彻习近平法治思想作为重要政治任务，融入教育教学全过程，落实到依法治教各方面。把习近平法治思想作为教育部门党委（党组）理论中心组学习、领导班子集体学习的重要内容，作为教育系统干部、教师等学习培训的重点课程。推动习近平法治思想融入学校教育，纳入高校法治理论学科体系、教学体系，加强习近平法治思想的理论研究和阐释。将“习近平法治思想概论”纳入法学专业核心必修课，支持有条件的高校面向全体学生开设习近平法治思想公共选修课。通过多种形式，运用各类媒体和平台，发挥好青少年法治教育基地作用，落实好进教材、进课堂、进头脑工作。</w:t>
      </w:r>
    </w:p>
    <w:p w:rsidR="009F0A50" w:rsidRDefault="009F0A50" w:rsidP="009F0A50">
      <w:pPr>
        <w:ind w:firstLineChars="200" w:firstLine="420"/>
        <w:jc w:val="left"/>
      </w:pPr>
      <w:r>
        <w:rPr>
          <w:rFonts w:hint="eastAsia"/>
        </w:rPr>
        <w:t>（二）突出宣传宪法</w:t>
      </w:r>
    </w:p>
    <w:p w:rsidR="009F0A50" w:rsidRDefault="009F0A50" w:rsidP="009F0A50">
      <w:pPr>
        <w:ind w:firstLineChars="200" w:firstLine="420"/>
        <w:jc w:val="left"/>
      </w:pPr>
      <w:r>
        <w:rPr>
          <w:rFonts w:hint="eastAsia"/>
        </w:rPr>
        <w:t>在全区教育系统深入持久开展宪法宣传教育活动，深入学习宣传宪法，重点宣传社会主义制度是中华人民共和国的根本制度，中国共产党领导是中国特色社会主义最本质的特征、是中国特色社会主义制度的最大优势，阐释好“中国之治”的制度基础，阐释好新时代依宪治国、依宪执政的内涵和意义，阐释好宪法精神。加强国旗法、国歌法等宪法相关法律的学习宣传，强化国家认同。全面落实国家干部宪法宣誓制度。结合“</w:t>
      </w:r>
      <w:r>
        <w:t>12·4”</w:t>
      </w:r>
      <w:r>
        <w:t>国家宪法日，开展</w:t>
      </w:r>
      <w:r>
        <w:t>“</w:t>
      </w:r>
      <w:r>
        <w:t>宪法宣传周</w:t>
      </w:r>
      <w:r>
        <w:t>”</w:t>
      </w:r>
      <w:r>
        <w:t>集中宣传活动，组织开展宪法晨读活动。组织全区学生广泛参加</w:t>
      </w:r>
      <w:r>
        <w:t>“</w:t>
      </w:r>
      <w:r>
        <w:t>学宪法</w:t>
      </w:r>
      <w:r>
        <w:t xml:space="preserve"> </w:t>
      </w:r>
      <w:r>
        <w:t>讲宪法</w:t>
      </w:r>
      <w:r>
        <w:t>”</w:t>
      </w:r>
      <w:r>
        <w:t>活动，开展</w:t>
      </w:r>
      <w:r>
        <w:t>“</w:t>
      </w:r>
      <w:r>
        <w:t>我与宪法</w:t>
      </w:r>
      <w:r>
        <w:t>”</w:t>
      </w:r>
      <w:r>
        <w:t>优</w:t>
      </w:r>
      <w:r>
        <w:rPr>
          <w:rFonts w:hint="eastAsia"/>
        </w:rPr>
        <w:t>秀微视频、法治动漫微视频优秀作品征集等活动，在青少年成人仪式、学生毕业仪式等活动中设置礼敬宪法环节，大力弘扬宪法精神。引导学生利用假期、社会实践活动等契机学习宪法、参与法治实践活动，推动宪法学习制度化、常态化，让每一天都是“宪法日”。</w:t>
      </w:r>
    </w:p>
    <w:p w:rsidR="009F0A50" w:rsidRDefault="009F0A50" w:rsidP="009F0A50">
      <w:pPr>
        <w:ind w:firstLineChars="200" w:firstLine="420"/>
        <w:jc w:val="left"/>
      </w:pPr>
      <w:r>
        <w:rPr>
          <w:rFonts w:hint="eastAsia"/>
        </w:rPr>
        <w:t>（三）突出宣传民法典</w:t>
      </w:r>
    </w:p>
    <w:p w:rsidR="009F0A50" w:rsidRDefault="009F0A50" w:rsidP="009F0A50">
      <w:pPr>
        <w:ind w:firstLineChars="200" w:firstLine="420"/>
        <w:jc w:val="left"/>
      </w:pPr>
      <w:r>
        <w:rPr>
          <w:rFonts w:hint="eastAsia"/>
        </w:rPr>
        <w:t>广泛开展民法典普法工作，阐释好民法典中国特色社会主义的特质，阐释好民法典关于民事活动平等、自愿、公平、诚信等基本原则，阐释好民法典关于坚持主体平等、保护财产权利、便利交易流转、维护人格尊严、促进家庭和谐、追究侵权责任等基本要求，阐释好民法典一系列新规定新概念新精神。推动各级教育行政部门学习宣传民法典，推动领导干部做学习、遵守、维护民法典的表率，提高运用民法典维护师生权益、化解校园矛盾纠纷、促进校园和谐稳定的能力和水平。加强对青少年民法典教育，以“美好生活·民法典相伴”为主题，组织开展民法典主题宣传，通过民法典网络知识竞答、民法典大讲堂等方式，大力弘扬平等自愿、诚实信用、权利义务一致等法治精神，持续推动民法典融入师生日常生活。</w:t>
      </w:r>
    </w:p>
    <w:p w:rsidR="009F0A50" w:rsidRDefault="009F0A50" w:rsidP="009F0A50">
      <w:pPr>
        <w:ind w:firstLineChars="200" w:firstLine="420"/>
        <w:jc w:val="left"/>
      </w:pPr>
      <w:r>
        <w:rPr>
          <w:rFonts w:hint="eastAsia"/>
        </w:rPr>
        <w:t>（四）深入学习宣传教育法及教育领域相关法律法规</w:t>
      </w:r>
    </w:p>
    <w:p w:rsidR="009F0A50" w:rsidRDefault="009F0A50" w:rsidP="009F0A50">
      <w:pPr>
        <w:ind w:firstLineChars="200" w:firstLine="420"/>
        <w:jc w:val="left"/>
      </w:pPr>
      <w:r>
        <w:rPr>
          <w:rFonts w:hint="eastAsia"/>
        </w:rPr>
        <w:t>深入宣传教育法、教师法、义务教育法、职业教育法、高等教育法、民办教育促进法、学位条例、国家通用语言文字法以及未成年人保护法和预防未成年人犯罪法等教育法律法规。加强校长教师法治教育，引导广大师生依法维护自身合法权益，加强师德师风建设，自觉抵制和摒弃学术不端行为。推动开展全区教师全员法治培训，依托“国培计划”等项目，努力让每位中小学教师每年接受不少于</w:t>
      </w:r>
      <w:r>
        <w:t>5</w:t>
      </w:r>
      <w:r>
        <w:t>课时的法治教育培训。加强教师法治素养考察测评。推进校长教师学法用法工作，全面提高各级各类学校校长教师的依法治教、依法治校、依法从教的意识。</w:t>
      </w:r>
    </w:p>
    <w:p w:rsidR="009F0A50" w:rsidRDefault="009F0A50" w:rsidP="009F0A50">
      <w:pPr>
        <w:ind w:firstLineChars="200" w:firstLine="420"/>
        <w:jc w:val="left"/>
      </w:pPr>
      <w:r>
        <w:rPr>
          <w:rFonts w:hint="eastAsia"/>
        </w:rPr>
        <w:t>（五）深入宣传推动高质量发展以及与社会治理现代化密切相关的法律法规</w:t>
      </w:r>
    </w:p>
    <w:p w:rsidR="009F0A50" w:rsidRDefault="009F0A50" w:rsidP="009F0A50">
      <w:pPr>
        <w:ind w:firstLineChars="200" w:firstLine="420"/>
        <w:jc w:val="left"/>
      </w:pPr>
      <w:r>
        <w:rPr>
          <w:rFonts w:hint="eastAsia"/>
        </w:rPr>
        <w:t>适应统筹发展和安全的需要，大力宣传总体国家安全观和国家安全法、反分裂国家法、国防法、反恐怖主义法、生物安全法、网络安全法等，组织开展“</w:t>
      </w:r>
      <w:r>
        <w:t>4·15”</w:t>
      </w:r>
      <w:r>
        <w:t>全民国家安全教育日普法宣传活动，推动师生增强国家安全意识和风险防控能力。大力宣传民族区域自治、民族团结进步方面的法律法规，铸牢师生中华民族共同体意识。着眼推动高质量发展、黄河流域生态保护和高质量发展先行区建设，创新驱动战略、生态环境保护、平安宁夏建设等工作，适应更高水平的平安宁夏建设需要，围绕生态文明建设、食品药品安全、扫黑除恶、毒品预防、社区管理服务、构建和谐劳动</w:t>
      </w:r>
      <w:r>
        <w:rPr>
          <w:rFonts w:hint="eastAsia"/>
        </w:rPr>
        <w:t>关系、防治家庭暴力、个人信息保护等人民群众关心关注的问题，开展经常性法治宣传教育，宣传预防青少年犯罪。</w:t>
      </w:r>
    </w:p>
    <w:p w:rsidR="009F0A50" w:rsidRDefault="009F0A50" w:rsidP="009F0A50">
      <w:pPr>
        <w:ind w:firstLineChars="200" w:firstLine="420"/>
        <w:jc w:val="left"/>
      </w:pPr>
      <w:r>
        <w:rPr>
          <w:rFonts w:hint="eastAsia"/>
        </w:rPr>
        <w:t>（六）深入宣传党内法规</w:t>
      </w:r>
    </w:p>
    <w:p w:rsidR="009F0A50" w:rsidRDefault="009F0A50" w:rsidP="009F0A50">
      <w:pPr>
        <w:ind w:firstLineChars="200" w:firstLine="420"/>
        <w:jc w:val="left"/>
      </w:pPr>
      <w:r>
        <w:rPr>
          <w:rFonts w:hint="eastAsia"/>
        </w:rPr>
        <w:t>以党章、准则、条例等为重点，深入学习宣传党内法规，注重党内法规宣传同国家法律宣传的衔接协调。突出学习宣传党章，教育全区教育系统广大党员以党章为根本遵循，尊崇党章、遵守党章、贯彻党章、维护党章。把学习掌握党内法规作为合格党员的基本要求，列入党组织“三会一课”内容，在考核党员、干部时注意了解相关情况，促进党内法规学习宣传常态化、制度化。更好地引导全区教育系统党员牢记初心使命，坚定理想信念，不断提高政治判断力、政治领悟力和政治执行力，做到知敬畏、存戒惧、守底线。</w:t>
      </w:r>
    </w:p>
    <w:p w:rsidR="009F0A50" w:rsidRDefault="009F0A50" w:rsidP="009F0A50">
      <w:pPr>
        <w:ind w:firstLineChars="200" w:firstLine="420"/>
        <w:jc w:val="left"/>
      </w:pPr>
      <w:r>
        <w:rPr>
          <w:rFonts w:hint="eastAsia"/>
        </w:rPr>
        <w:t>（七）提升广大师生及教育行政部门工作人员法治素养</w:t>
      </w:r>
    </w:p>
    <w:p w:rsidR="009F0A50" w:rsidRDefault="009F0A50" w:rsidP="009F0A50">
      <w:pPr>
        <w:ind w:firstLineChars="200" w:firstLine="420"/>
        <w:jc w:val="left"/>
      </w:pPr>
      <w:r>
        <w:rPr>
          <w:rFonts w:hint="eastAsia"/>
        </w:rPr>
        <w:t>加强国家工作人员法治教育。落实国家工作人员学法用法制度，引导国家工作人员牢固树立宪法法律至上、法律面前人人平等、权由法定、权依法使等基本法治观念。重点抓好“关键少数”，提高全区教育系统各级领导干部运用法治思维和法治方式深化改革、推动发展、化解矛盾、维护稳定、应对风险能力。将宪法、民法典等法治内容纳入教育部门领导班子的年度学习规划，建立领导干部应知应会法律法规清单制度，分级分类明确领导干部履职应当学习掌握的法律法规和党内法规，落实国家工作人员旁听庭审制度，促使知行合一。落实领导干部年度述法制度，把法治素养和依法履职情况纳入考核评价干部的重要内容，让尊法学法守法用法成为领导干部自觉行为和必备素质。</w:t>
      </w:r>
    </w:p>
    <w:p w:rsidR="009F0A50" w:rsidRDefault="009F0A50" w:rsidP="009F0A50">
      <w:pPr>
        <w:ind w:firstLineChars="200" w:firstLine="420"/>
        <w:jc w:val="left"/>
      </w:pPr>
      <w:r>
        <w:rPr>
          <w:rFonts w:hint="eastAsia"/>
        </w:rPr>
        <w:t>（八）加强青少年法治教育</w:t>
      </w:r>
    </w:p>
    <w:p w:rsidR="009F0A50" w:rsidRDefault="009F0A50" w:rsidP="009F0A50">
      <w:pPr>
        <w:ind w:firstLineChars="200" w:firstLine="420"/>
        <w:jc w:val="left"/>
      </w:pPr>
      <w:r>
        <w:rPr>
          <w:rFonts w:hint="eastAsia"/>
        </w:rPr>
        <w:t>充分发挥课堂教学主渠道作用。全面落实《青少年法治教育大纲》，落实青少年法治教育分学段的教学内容与要求，将思想品德（遵纪守法）纳入初高中学生综合素质评价，增加法治知识在中考中的内容占比。教育引导青少年从小养成尊法守法习惯，推广启发式、互动式、探究式教学方法，加大情景模拟、案例教学等方法应用，深入落实国家相关课程方案和学科课程标准，推动制定法治教育教学标准，细化法治课教学要求，推动提升法治教育课时占比，加强教学行为指导和规范，着力提升课堂教学实效。加大学科融入法治教育力度，深入挖掘各类课程和教学方式中蕴含的法治教育资源，结合学生年龄特点和日常实际将规则、纪律、秩序、诚信、团结合作、冲突解决等法治内容融入教育教学之中。鼓励地方课程和校本课程单独设立法治课。强化对法治意识和法治精神的培育，加强高等学校法律基础课程建设，鼓励开设法治教育在线课程。加强和完善法治教育质量监测和评价，推动设立一批法治课教学质量监测基地。</w:t>
      </w:r>
    </w:p>
    <w:p w:rsidR="009F0A50" w:rsidRDefault="009F0A50" w:rsidP="009F0A50">
      <w:pPr>
        <w:ind w:firstLineChars="200" w:firstLine="420"/>
        <w:jc w:val="left"/>
      </w:pPr>
      <w:r>
        <w:rPr>
          <w:rFonts w:hint="eastAsia"/>
        </w:rPr>
        <w:t>推进青少年法治教育规范化和常态化，推动大中小学法治课程开齐开足开好；结合安全、禁毒、国防、防灾减灾救灾以及防范学生欺凌、网络诈骗、人身侵害和人口拐卖等内容开展日常宣传教育，将法治教育纳入中小学课后服务范围；深入开展法治实践教育，将青少年法治教育实践基地（法治资源教室）纳入社会综合实践活动场所范围。建立健全青少年法治教育实践基地标准，完善相关组织保障机制。通过政策支持、政府投入、社会参与等多种方式，设立一批布局合理、功能完备、运作规范的青少年法治教育实践基地，鼓励有条件的县（区）建设青少年法治资源教室。试点开展网络法治实践教育。将法治实践教育作为中小学综合实践活动的重要内容，将青少年法治教育实践基地纳入社会实践大课堂活动场所范围，努力推动学生每年接受法治实践教育不少于</w:t>
      </w:r>
      <w:r>
        <w:t>2</w:t>
      </w:r>
      <w:r>
        <w:t>课时。</w:t>
      </w:r>
    </w:p>
    <w:p w:rsidR="009F0A50" w:rsidRDefault="009F0A50" w:rsidP="009F0A50">
      <w:pPr>
        <w:ind w:firstLineChars="200" w:firstLine="420"/>
        <w:jc w:val="left"/>
      </w:pPr>
      <w:r>
        <w:rPr>
          <w:rFonts w:hint="eastAsia"/>
        </w:rPr>
        <w:t>（九）着力提升法治课教师专业教学能力</w:t>
      </w:r>
    </w:p>
    <w:p w:rsidR="009F0A50" w:rsidRDefault="009F0A50" w:rsidP="009F0A50">
      <w:pPr>
        <w:ind w:firstLineChars="200" w:firstLine="420"/>
        <w:jc w:val="left"/>
      </w:pPr>
      <w:r>
        <w:rPr>
          <w:rFonts w:hint="eastAsia"/>
        </w:rPr>
        <w:t>鼓励推动全区高等院校在师范、法学专业培养方案中增加法学、教育学原理等相关内容。积极组织法治教师参加“中小学法治教育名师培育工程”，推进教师网络法治教育培训，</w:t>
      </w:r>
      <w:r>
        <w:t>5</w:t>
      </w:r>
      <w:r>
        <w:t>年内对所有道德与法治课、思想政治课教师进行一次轮训。推动学校配备与课程设置相当的法治课专业教师，推动提高法治课专业教师在思政课教师中的比例。鼓励建立健全法治课教学观摩、集体备课等教师研修机制，打造一批法治课精品在线课程。</w:t>
      </w:r>
    </w:p>
    <w:p w:rsidR="009F0A50" w:rsidRDefault="009F0A50" w:rsidP="009F0A50">
      <w:pPr>
        <w:ind w:firstLineChars="200" w:firstLine="420"/>
        <w:jc w:val="left"/>
      </w:pPr>
      <w:r>
        <w:rPr>
          <w:rFonts w:hint="eastAsia"/>
        </w:rPr>
        <w:t>（十）加强校园法治文化建设</w:t>
      </w:r>
    </w:p>
    <w:p w:rsidR="009F0A50" w:rsidRDefault="009F0A50" w:rsidP="009F0A50">
      <w:pPr>
        <w:ind w:firstLineChars="200" w:firstLine="420"/>
        <w:jc w:val="left"/>
      </w:pPr>
      <w:r>
        <w:rPr>
          <w:rFonts w:hint="eastAsia"/>
        </w:rPr>
        <w:t>在有条件的学校推进校园法治宣传栏、法治长廊、法治广场等法治宣传场所的建设，积极组织全区广大师生参加“法治动漫微视频”征集活动，让校园法治文化有形呈现、生动表达、不断丰富。加强青少年法治教育基地建设，提高现有青少年法治教育基地的利用率，健全青少年参与法治实践机制。弘扬中华优秀传统法律文化，将不违反法律、不违背社会公序良俗作为家风家教的重要内容，让社会主义法治精神在家庭中生根。</w:t>
      </w:r>
    </w:p>
    <w:p w:rsidR="009F0A50" w:rsidRDefault="009F0A50" w:rsidP="009F0A50">
      <w:pPr>
        <w:ind w:firstLineChars="200" w:firstLine="420"/>
        <w:jc w:val="left"/>
      </w:pPr>
      <w:r>
        <w:rPr>
          <w:rFonts w:hint="eastAsia"/>
        </w:rPr>
        <w:t>（十一）坚持在法治轨道上推进学校治理体系和治理能力现代化</w:t>
      </w:r>
    </w:p>
    <w:p w:rsidR="009F0A50" w:rsidRDefault="009F0A50" w:rsidP="009F0A50">
      <w:pPr>
        <w:ind w:firstLineChars="200" w:firstLine="420"/>
        <w:jc w:val="left"/>
      </w:pPr>
      <w:r>
        <w:rPr>
          <w:rFonts w:hint="eastAsia"/>
        </w:rPr>
        <w:t>加强依法治校示范校建设。推动各级各类学校健全依法治理制度体系，将普法融入学校教育教学与日常管理，体现在学生守则、教学规则、行为规范和其他管理制度中，不断提升依法治校和依法执教能力。研究制订各级各类学校主要负责同志应知应会的法律法规、规章制度等知识要点，探索建立学校主要负责同志法治能力评测制度，组织开发相关测评试题库。健全学校主要负责同志依法治校能力培训机制，推动地方和学校将法治素养和依法治校能力作为学校主要负责同志任职和工作考核的重要内容。鼓励学校引进专业法律人才，通过定期培训、挂职锻炼、委托培养等多种方式，不断提升学校管理人员的法治素养。推进学校章程的学习宣传和贯彻实施。健全学校章程的解释和修订程序。修改制定《宁夏中小学章程制定监督指导意见》，加强对中小学章程的监督检查，推荐改选宁夏高校章程核准专家咨询小组成员，对全区高校章程进行修订核准。根据学校章程、校规校纪等，建立健全对学生日常行为的考察评价与奖惩机制，在学生综合素质评价中加强对学生遵纪守法意识和行为的考查。推动形成以章程为核心，规范统一、分类科学、层次清晰、运行高效的学校规章制度体系。加强学校未成年人保护、教师职业道德、教育惩戒实施、安全管理、依法治理“校闹”、推进依法治校等相关规章文件的学习宣传，规范和保障学校、教师依法履行职责，更好地维护校园教育教学秩序。开展防范校园欺凌等方面法治教育，配合有关部门严厉打击电信网络诈骗等违法犯罪行为，推进“校园贷”清理整治，为学校育人营造良好法治环境。</w:t>
      </w:r>
    </w:p>
    <w:p w:rsidR="009F0A50" w:rsidRDefault="009F0A50" w:rsidP="009F0A50">
      <w:pPr>
        <w:ind w:firstLineChars="200" w:firstLine="420"/>
        <w:jc w:val="left"/>
      </w:pPr>
      <w:r>
        <w:rPr>
          <w:rFonts w:hint="eastAsia"/>
        </w:rPr>
        <w:t>推进高校法治工作。落实高校法治工作会议精神及《教育部关于进一步加强高等学校法治工作的意见》，明确党政主要负责人推进高校法治工作第一责任人的职责。健全学校法律顾问制度，依据教育部《高等学校法治工作测评指标》，加强对各高校法治工作的监督测评。深入落实《教育部等五部门关于深化高等教育领域简政放权放管结合优化服务改革的若干意见》，切实转变职能，减少行政干预，为学校松绑减负、尊重保障学校独立法人地位和办学自主权。撤销面向学校实施的形式主义的督查检查考核事项，清理面向学校的各类评估评价评比表彰和创建活动，实施清单管理，清单之外的一律不得实施。切实把依法治理作为学校治理的基本理念和基本方式，融入、贯穿学校工作全过程和各方面，树立服务意识，为学校依法治校营造良好环境。</w:t>
      </w:r>
    </w:p>
    <w:p w:rsidR="009F0A50" w:rsidRDefault="009F0A50" w:rsidP="009F0A50">
      <w:pPr>
        <w:ind w:firstLineChars="200" w:firstLine="420"/>
        <w:jc w:val="left"/>
      </w:pPr>
      <w:r>
        <w:rPr>
          <w:rFonts w:hint="eastAsia"/>
        </w:rPr>
        <w:t>三、完善普法机制，全面提高组织实施能力</w:t>
      </w:r>
    </w:p>
    <w:p w:rsidR="009F0A50" w:rsidRDefault="009F0A50" w:rsidP="009F0A50">
      <w:pPr>
        <w:ind w:firstLineChars="200" w:firstLine="420"/>
        <w:jc w:val="left"/>
      </w:pPr>
      <w:r>
        <w:rPr>
          <w:rFonts w:hint="eastAsia"/>
        </w:rPr>
        <w:t>（一）深化落实普法责任制。落实《自治区教育厅普法责任制内容、责任、措施和标准“四个清单”和普法责任制考核办法》，完善考核评估机制，把法治素养和依法履职情况纳入考核评价干部的重要内容。不断增强国家工作人员特别是领导干部依法办事的意识和能力。</w:t>
      </w:r>
    </w:p>
    <w:p w:rsidR="009F0A50" w:rsidRDefault="009F0A50" w:rsidP="009F0A50">
      <w:pPr>
        <w:ind w:firstLineChars="200" w:firstLine="420"/>
        <w:jc w:val="left"/>
      </w:pPr>
      <w:r>
        <w:rPr>
          <w:rFonts w:hint="eastAsia"/>
        </w:rPr>
        <w:t>（二）不断完善法治教育协同工作机制。完善法治副校长制度，研究制定法治副校长普法工作手册，优化法治副校长来源结构，加强正面法治宣传引导，有针对性地开展未成年人保护、预防未成年人犯罪和防范校园欺凌等方面教育。推动学校加强与人大、人民法院、人民检察院、公安机关、司法行政机关等单位交流沟通，共同推进青少年法治教育。配合推进社区和家庭青少年法治教育，加强对社会力量参与教育系统法治宣传教育的指导和管理，完善政府购买、社会投入、公益赞助等相结合的普法机制。强化家校共育，鼓励学生与家庭成员交流分享法治学习成果。</w:t>
      </w:r>
    </w:p>
    <w:p w:rsidR="009F0A50" w:rsidRDefault="009F0A50" w:rsidP="009F0A50">
      <w:pPr>
        <w:ind w:firstLineChars="200" w:firstLine="420"/>
        <w:jc w:val="left"/>
      </w:pPr>
      <w:r>
        <w:rPr>
          <w:rFonts w:hint="eastAsia"/>
        </w:rPr>
        <w:t>（三）运用多种形式开展普法。在充分利用传统普法方式的基础上，通过歌曲、舞蹈、模拟法庭、知识竞赛、情景剧展演、志愿活动、应急演练等多种形式，普及法治知识，弘扬法治精神。探索建立面向教育系统行政执法人员、校长、教师等群体的在线学法资源平台，提供网络学习课程。创新普法内容形式，运用大数据、云计算、人工智能等新技术，推动普法内容供给侧结构性改革。逐步建立法治教育教学资源支持系统，细化完善教学内容、教学方案，提供相关视听资料和参考案例。</w:t>
      </w:r>
    </w:p>
    <w:p w:rsidR="009F0A50" w:rsidRDefault="009F0A50" w:rsidP="009F0A50">
      <w:pPr>
        <w:ind w:firstLineChars="200" w:firstLine="420"/>
        <w:jc w:val="left"/>
      </w:pPr>
      <w:r>
        <w:rPr>
          <w:rFonts w:hint="eastAsia"/>
        </w:rPr>
        <w:t>四、组织保障</w:t>
      </w:r>
    </w:p>
    <w:p w:rsidR="009F0A50" w:rsidRDefault="009F0A50" w:rsidP="009F0A50">
      <w:pPr>
        <w:ind w:firstLineChars="200" w:firstLine="420"/>
        <w:jc w:val="left"/>
      </w:pPr>
      <w:r>
        <w:rPr>
          <w:rFonts w:hint="eastAsia"/>
        </w:rPr>
        <w:t>（一）加强组织领导。继续设立全区教育普法领导小组，负责统筹协调、指导督促全区教育系统的普法宣传教育工作。各地教育部门和学校要从党和国家事业发展全局出发，将普法工作摆到重要位置，科学研究制订本地区本单位普法工作方案，明确责任分工，认真组织实施。全区各教育部门各校主要负责同志要按照推进法治建设第一责任人的职责要求，认真履行普法领导责任，加强日常指导和督促，推动普法工作扎实有效开展。</w:t>
      </w:r>
    </w:p>
    <w:p w:rsidR="009F0A50" w:rsidRDefault="009F0A50" w:rsidP="009F0A50">
      <w:pPr>
        <w:ind w:firstLineChars="200" w:firstLine="420"/>
        <w:jc w:val="left"/>
      </w:pPr>
      <w:r>
        <w:rPr>
          <w:rFonts w:hint="eastAsia"/>
        </w:rPr>
        <w:t>（二）健全保障机制。各地教育部门和学校要确定专门机构或者人员负责普法工作，完善工作机制，不断提升普法能力和水平。要将普法经费纳入本单位年度预算，鼓励地方和学校设立普法专项经费。推动法治宣传教育纳入政府购买服务指导性目录，鼓励引导社会力量支持青少年法治教育。</w:t>
      </w:r>
    </w:p>
    <w:p w:rsidR="009F0A50" w:rsidRDefault="009F0A50" w:rsidP="009F0A50">
      <w:pPr>
        <w:ind w:firstLineChars="200" w:firstLine="420"/>
        <w:jc w:val="left"/>
      </w:pPr>
      <w:r>
        <w:rPr>
          <w:rFonts w:hint="eastAsia"/>
        </w:rPr>
        <w:t>（三）优化考核评价。将法治宣传教育纳入政府履行教育职责评价、教育督导评估和学校综合绩效考核，把依法履职能力作为干部考核考评的重要内容。推动社会力量参与法治教育第三方评价，为改进普法工作提供决策依据。健全激励机制，及时宣传推广教育系统法治宣传教育的先进经验和典型案例。</w:t>
      </w:r>
    </w:p>
    <w:p w:rsidR="009F0A50" w:rsidRDefault="009F0A50" w:rsidP="009F0A50">
      <w:pPr>
        <w:ind w:firstLineChars="200" w:firstLine="420"/>
        <w:jc w:val="right"/>
      </w:pPr>
      <w:r w:rsidRPr="00906443">
        <w:rPr>
          <w:rFonts w:hint="eastAsia"/>
        </w:rPr>
        <w:t>宁夏教育厅</w:t>
      </w:r>
      <w:r>
        <w:rPr>
          <w:rFonts w:hint="eastAsia"/>
        </w:rPr>
        <w:t>2022-1-4</w:t>
      </w:r>
    </w:p>
    <w:p w:rsidR="009F0A50" w:rsidRDefault="009F0A50" w:rsidP="002101EA">
      <w:pPr>
        <w:sectPr w:rsidR="009F0A50"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780A95" w:rsidRDefault="00780A95"/>
    <w:sectPr w:rsidR="00780A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30C" w:rsidRDefault="00780A9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30C" w:rsidRDefault="00780A95">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30C" w:rsidRDefault="00780A95">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30C" w:rsidRDefault="00780A95">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0A50"/>
    <w:rsid w:val="00780A95"/>
    <w:rsid w:val="009F0A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0A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0A50"/>
    <w:rPr>
      <w:rFonts w:ascii="黑体" w:eastAsia="黑体" w:hAnsi="宋体" w:cs="Times New Roman"/>
      <w:b/>
      <w:kern w:val="36"/>
      <w:sz w:val="32"/>
      <w:szCs w:val="32"/>
    </w:rPr>
  </w:style>
  <w:style w:type="paragraph" w:styleId="a3">
    <w:name w:val="header"/>
    <w:basedOn w:val="a"/>
    <w:link w:val="Char"/>
    <w:rsid w:val="009F0A50"/>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9F0A50"/>
    <w:rPr>
      <w:rFonts w:ascii="宋体" w:eastAsia="宋体" w:hAnsi="宋体" w:cs="Times New Roman"/>
      <w:b/>
      <w:bCs/>
      <w:i/>
      <w:kern w:val="36"/>
      <w:sz w:val="24"/>
      <w:szCs w:val="18"/>
    </w:rPr>
  </w:style>
  <w:style w:type="paragraph" w:styleId="a4">
    <w:name w:val="footer"/>
    <w:basedOn w:val="a"/>
    <w:link w:val="Char0"/>
    <w:rsid w:val="009F0A50"/>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9F0A50"/>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1171</Words>
  <Characters>6681</Characters>
  <Application>Microsoft Office Word</Application>
  <DocSecurity>0</DocSecurity>
  <Lines>55</Lines>
  <Paragraphs>15</Paragraphs>
  <ScaleCrop>false</ScaleCrop>
  <Company>Win10NeT.COM</Company>
  <LinksUpToDate>false</LinksUpToDate>
  <CharactersWithSpaces>7837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2022-06-15T03:53:00Z</dcterms:created>
</cp:coreProperties>
</file>