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57D2" w:rsidRDefault="003957D2">
      <w:pPr>
        <w:pStyle w:val="1"/>
      </w:pPr>
      <w:r>
        <w:rPr>
          <w:rFonts w:hint="eastAsia"/>
        </w:rPr>
        <w:t>重磅！衡阳市中小学课后服务收费标准出炉！</w:t>
      </w:r>
    </w:p>
    <w:p w:rsidR="003957D2" w:rsidRDefault="003957D2">
      <w:pPr>
        <w:ind w:firstLine="420"/>
        <w:jc w:val="left"/>
      </w:pPr>
      <w:r>
        <w:rPr>
          <w:rFonts w:hint="eastAsia"/>
        </w:rPr>
        <w:t>衡阳发改微信公众号</w:t>
      </w:r>
    </w:p>
    <w:p w:rsidR="003957D2" w:rsidRDefault="003957D2">
      <w:pPr>
        <w:ind w:firstLine="420"/>
        <w:jc w:val="left"/>
      </w:pPr>
      <w:r>
        <w:rPr>
          <w:rFonts w:hint="eastAsia"/>
        </w:rPr>
        <w:t>12</w:t>
      </w:r>
      <w:r>
        <w:rPr>
          <w:rFonts w:hint="eastAsia"/>
        </w:rPr>
        <w:t>月</w:t>
      </w:r>
      <w:r>
        <w:rPr>
          <w:rFonts w:hint="eastAsia"/>
        </w:rPr>
        <w:t>14</w:t>
      </w:r>
      <w:r>
        <w:rPr>
          <w:rFonts w:hint="eastAsia"/>
        </w:rPr>
        <w:t>日发布了</w:t>
      </w:r>
    </w:p>
    <w:p w:rsidR="003957D2" w:rsidRDefault="003957D2">
      <w:pPr>
        <w:ind w:firstLine="420"/>
        <w:jc w:val="left"/>
      </w:pPr>
      <w:r>
        <w:rPr>
          <w:rFonts w:hint="eastAsia"/>
        </w:rPr>
        <w:t>《关于衡阳市中小学</w:t>
      </w:r>
    </w:p>
    <w:p w:rsidR="003957D2" w:rsidRDefault="003957D2">
      <w:pPr>
        <w:ind w:firstLine="420"/>
        <w:jc w:val="left"/>
      </w:pPr>
      <w:r>
        <w:rPr>
          <w:rFonts w:hint="eastAsia"/>
        </w:rPr>
        <w:t>课后服务收费有关事项的通知》</w:t>
      </w:r>
    </w:p>
    <w:p w:rsidR="003957D2" w:rsidRDefault="003957D2">
      <w:pPr>
        <w:ind w:firstLine="420"/>
        <w:jc w:val="left"/>
      </w:pPr>
      <w:r>
        <w:rPr>
          <w:rFonts w:hint="eastAsia"/>
        </w:rPr>
        <w:t>一起来看看全文</w:t>
      </w:r>
    </w:p>
    <w:p w:rsidR="003957D2" w:rsidRDefault="003957D2">
      <w:pPr>
        <w:ind w:firstLine="420"/>
        <w:jc w:val="left"/>
      </w:pPr>
      <w:r>
        <w:rPr>
          <w:rFonts w:hint="eastAsia"/>
        </w:rPr>
        <w:t>▼</w:t>
      </w:r>
    </w:p>
    <w:p w:rsidR="003957D2" w:rsidRDefault="003957D2">
      <w:pPr>
        <w:ind w:firstLine="420"/>
        <w:jc w:val="left"/>
      </w:pPr>
      <w:r>
        <w:rPr>
          <w:rFonts w:hint="eastAsia"/>
        </w:rPr>
        <w:t>关于衡阳市中小学课后服务</w:t>
      </w:r>
    </w:p>
    <w:p w:rsidR="003957D2" w:rsidRDefault="003957D2">
      <w:pPr>
        <w:ind w:firstLine="420"/>
        <w:jc w:val="left"/>
      </w:pPr>
      <w:r>
        <w:rPr>
          <w:rFonts w:hint="eastAsia"/>
        </w:rPr>
        <w:t>收费有关事项的通知</w:t>
      </w:r>
    </w:p>
    <w:p w:rsidR="003957D2" w:rsidRDefault="003957D2">
      <w:pPr>
        <w:ind w:firstLine="420"/>
        <w:jc w:val="left"/>
      </w:pPr>
      <w:r>
        <w:rPr>
          <w:rFonts w:hint="eastAsia"/>
        </w:rPr>
        <w:t>各县市区发展改革局、教育局、财政局，各中小学校∶</w:t>
      </w:r>
    </w:p>
    <w:p w:rsidR="003957D2" w:rsidRDefault="003957D2">
      <w:pPr>
        <w:ind w:firstLine="420"/>
        <w:jc w:val="left"/>
      </w:pPr>
      <w:r>
        <w:rPr>
          <w:rFonts w:hint="eastAsia"/>
        </w:rPr>
        <w:t>为贯彻落实国家、省“双减”政策精神，规范我市中小学课后服务收费管理，根据《教育部办公厅关于进一步做好义务教育</w:t>
      </w:r>
      <w:r>
        <w:rPr>
          <w:rFonts w:hint="eastAsia"/>
        </w:rPr>
        <w:t xml:space="preserve">  </w:t>
      </w:r>
      <w:r>
        <w:rPr>
          <w:rFonts w:hint="eastAsia"/>
        </w:rPr>
        <w:t>课后服务工作的通知》（教基厅函〔</w:t>
      </w:r>
      <w:r>
        <w:rPr>
          <w:rFonts w:hint="eastAsia"/>
        </w:rPr>
        <w:t>2021</w:t>
      </w:r>
      <w:r>
        <w:rPr>
          <w:rFonts w:hint="eastAsia"/>
        </w:rPr>
        <w:t>〕</w:t>
      </w:r>
      <w:r>
        <w:rPr>
          <w:rFonts w:hint="eastAsia"/>
        </w:rPr>
        <w:t xml:space="preserve">28 </w:t>
      </w:r>
      <w:r>
        <w:rPr>
          <w:rFonts w:hint="eastAsia"/>
        </w:rPr>
        <w:t>号）和《湖南省教</w:t>
      </w:r>
      <w:r>
        <w:rPr>
          <w:rFonts w:hint="eastAsia"/>
        </w:rPr>
        <w:t xml:space="preserve">  </w:t>
      </w:r>
      <w:r>
        <w:rPr>
          <w:rFonts w:hint="eastAsia"/>
        </w:rPr>
        <w:t>育厅湖南省发展和改革委员会湖南省财政厅湖南省人力资源和社会保障厅关于进一步做好中小学课后服务工作的暂行办法》（湘教发〔</w:t>
      </w:r>
      <w:r>
        <w:rPr>
          <w:rFonts w:hint="eastAsia"/>
        </w:rPr>
        <w:t xml:space="preserve">2021 </w:t>
      </w:r>
      <w:r>
        <w:rPr>
          <w:rFonts w:hint="eastAsia"/>
        </w:rPr>
        <w:t>〕</w:t>
      </w:r>
      <w:r>
        <w:rPr>
          <w:rFonts w:hint="eastAsia"/>
        </w:rPr>
        <w:t>52</w:t>
      </w:r>
      <w:r>
        <w:rPr>
          <w:rFonts w:hint="eastAsia"/>
        </w:rPr>
        <w:t>号）文件规定</w:t>
      </w:r>
      <w:r>
        <w:rPr>
          <w:rFonts w:hint="eastAsia"/>
        </w:rPr>
        <w:t xml:space="preserve"> </w:t>
      </w:r>
      <w:r>
        <w:rPr>
          <w:rFonts w:hint="eastAsia"/>
        </w:rPr>
        <w:t>，结合成本审核结论及我市实</w:t>
      </w:r>
      <w:r>
        <w:rPr>
          <w:rFonts w:hint="eastAsia"/>
        </w:rPr>
        <w:t xml:space="preserve"> </w:t>
      </w:r>
      <w:r>
        <w:rPr>
          <w:rFonts w:hint="eastAsia"/>
        </w:rPr>
        <w:t>际，并报经市人民政府同意，现就我市中小学课后服务收费有关事项通知如下∶</w:t>
      </w:r>
    </w:p>
    <w:p w:rsidR="003957D2" w:rsidRDefault="003957D2">
      <w:pPr>
        <w:ind w:firstLine="420"/>
        <w:jc w:val="left"/>
      </w:pPr>
      <w:r>
        <w:rPr>
          <w:rFonts w:hint="eastAsia"/>
        </w:rPr>
        <w:t>一、课后服务收费范围</w:t>
      </w:r>
    </w:p>
    <w:p w:rsidR="003957D2" w:rsidRDefault="003957D2">
      <w:pPr>
        <w:ind w:firstLine="420"/>
        <w:jc w:val="left"/>
      </w:pPr>
      <w:r>
        <w:rPr>
          <w:rFonts w:hint="eastAsia"/>
        </w:rPr>
        <w:t>中小学课后服务收费范围为义务教育阶段和普通高中学校有课后服务需求的在校学生，优先保障留守儿童、残疾儿童、进城务工人员随迁子女、家庭困难学生等亟需服务的群体。对建档立卡的贫困家庭学生给予适度减免。</w:t>
      </w:r>
    </w:p>
    <w:p w:rsidR="003957D2" w:rsidRDefault="003957D2">
      <w:pPr>
        <w:ind w:firstLine="420"/>
        <w:jc w:val="left"/>
      </w:pPr>
      <w:r>
        <w:rPr>
          <w:rFonts w:hint="eastAsia"/>
        </w:rPr>
        <w:t>二、课后服务收费原则</w:t>
      </w:r>
    </w:p>
    <w:p w:rsidR="003957D2" w:rsidRDefault="003957D2">
      <w:pPr>
        <w:ind w:firstLine="420"/>
        <w:jc w:val="left"/>
      </w:pPr>
      <w:r>
        <w:rPr>
          <w:rFonts w:hint="eastAsia"/>
        </w:rPr>
        <w:t>中小学课后服务收费必须坚持“自主自愿、公益属性、全面育人、主动公开”的原则，采取财政补贴、学校支持、适当收费、社会资助等方式筹措课后服务工作经费。</w:t>
      </w:r>
    </w:p>
    <w:p w:rsidR="003957D2" w:rsidRDefault="003957D2">
      <w:pPr>
        <w:ind w:firstLine="420"/>
        <w:jc w:val="left"/>
      </w:pPr>
      <w:r>
        <w:rPr>
          <w:rFonts w:hint="eastAsia"/>
        </w:rPr>
        <w:t>三、课后服务时间和内容</w:t>
      </w:r>
    </w:p>
    <w:p w:rsidR="003957D2" w:rsidRDefault="003957D2">
      <w:pPr>
        <w:ind w:firstLine="420"/>
        <w:jc w:val="left"/>
      </w:pPr>
      <w:r>
        <w:rPr>
          <w:rFonts w:hint="eastAsia"/>
        </w:rPr>
        <w:t>1.</w:t>
      </w:r>
      <w:r>
        <w:rPr>
          <w:rFonts w:hint="eastAsia"/>
        </w:rPr>
        <w:t>课后服务时间。中小学课后服务时间原则上为周一至周五（节假日除外）下午放学后，结束时间要与当地正常下班时间相衔接，乡镇学校课后服务时间要与学生所乘坐的校车、公交车、客运班车等运营时间相协调。对有特殊需求的学生，学校可结合自身实际，提供延时托管服务。初、高中年级工作日晚上可开设自习班，普通高中学校可在周末安排</w:t>
      </w:r>
      <w:r>
        <w:rPr>
          <w:rFonts w:hint="eastAsia"/>
        </w:rPr>
        <w:t>1</w:t>
      </w:r>
      <w:r>
        <w:rPr>
          <w:rFonts w:hint="eastAsia"/>
        </w:rPr>
        <w:t>天开展课后服务，自习班和周末课后服务的具体时长、服务内容由学校征求家长意见，根据实际情况自行安排。</w:t>
      </w:r>
    </w:p>
    <w:p w:rsidR="003957D2" w:rsidRDefault="003957D2">
      <w:pPr>
        <w:ind w:firstLine="420"/>
        <w:jc w:val="left"/>
      </w:pPr>
      <w:r>
        <w:rPr>
          <w:rFonts w:hint="eastAsia"/>
        </w:rPr>
        <w:t>2.</w:t>
      </w:r>
      <w:r>
        <w:rPr>
          <w:rFonts w:hint="eastAsia"/>
        </w:rPr>
        <w:t>课后服务内容。中小学课后服务内容包括∶指导学生认真完成作业，对学习有困难的学生进行补习辅导与答疑，为学有余力的学生拓展学习空间等，不得利用课后服务时间讲新课；开展丰富多彩的科普、文体、艺术、劳动、阅读、兴趣小组及社团活动等，努力满足学生多样化需求。</w:t>
      </w:r>
    </w:p>
    <w:p w:rsidR="003957D2" w:rsidRDefault="003957D2">
      <w:pPr>
        <w:ind w:firstLine="420"/>
        <w:jc w:val="left"/>
      </w:pPr>
      <w:r>
        <w:rPr>
          <w:rFonts w:hint="eastAsia"/>
        </w:rPr>
        <w:t>四、课后服务收费标准</w:t>
      </w:r>
    </w:p>
    <w:p w:rsidR="003957D2" w:rsidRDefault="003957D2">
      <w:pPr>
        <w:ind w:firstLine="420"/>
        <w:jc w:val="left"/>
      </w:pPr>
      <w:r>
        <w:rPr>
          <w:rFonts w:hint="eastAsia"/>
        </w:rPr>
        <w:t>中小学课后服务收费标准为∶</w:t>
      </w:r>
    </w:p>
    <w:p w:rsidR="003957D2" w:rsidRDefault="003957D2">
      <w:pPr>
        <w:ind w:firstLine="420"/>
        <w:jc w:val="left"/>
      </w:pPr>
      <w:r>
        <w:rPr>
          <w:rFonts w:hint="eastAsia"/>
        </w:rPr>
        <w:t>农村义务教育阶段指导学生完成作业等服务每生每课时</w:t>
      </w:r>
      <w:r>
        <w:rPr>
          <w:rFonts w:hint="eastAsia"/>
        </w:rPr>
        <w:t>2.5</w:t>
      </w:r>
      <w:r>
        <w:rPr>
          <w:rFonts w:hint="eastAsia"/>
        </w:rPr>
        <w:t>元，科普、艺术、文体等服务每生每课时</w:t>
      </w:r>
      <w:r>
        <w:rPr>
          <w:rFonts w:hint="eastAsia"/>
        </w:rPr>
        <w:t>3</w:t>
      </w:r>
      <w:r>
        <w:rPr>
          <w:rFonts w:hint="eastAsia"/>
        </w:rPr>
        <w:t>元，每生每学期最高不超过</w:t>
      </w:r>
      <w:r>
        <w:rPr>
          <w:rFonts w:hint="eastAsia"/>
        </w:rPr>
        <w:t xml:space="preserve"> 600</w:t>
      </w:r>
      <w:r>
        <w:rPr>
          <w:rFonts w:hint="eastAsia"/>
        </w:rPr>
        <w:t>元；</w:t>
      </w:r>
    </w:p>
    <w:p w:rsidR="003957D2" w:rsidRDefault="003957D2">
      <w:pPr>
        <w:ind w:firstLine="420"/>
        <w:jc w:val="left"/>
      </w:pPr>
      <w:r>
        <w:rPr>
          <w:rFonts w:hint="eastAsia"/>
        </w:rPr>
        <w:t>城市义务教育阶段指导学生完成作业等服务每生每课时</w:t>
      </w:r>
      <w:r>
        <w:rPr>
          <w:rFonts w:hint="eastAsia"/>
        </w:rPr>
        <w:t>3</w:t>
      </w:r>
      <w:r>
        <w:rPr>
          <w:rFonts w:hint="eastAsia"/>
        </w:rPr>
        <w:t>元，科普、艺术、文体等服务每生每课时</w:t>
      </w:r>
      <w:r>
        <w:rPr>
          <w:rFonts w:hint="eastAsia"/>
        </w:rPr>
        <w:t>4</w:t>
      </w:r>
      <w:r>
        <w:rPr>
          <w:rFonts w:hint="eastAsia"/>
        </w:rPr>
        <w:t>元，每生每学期最高不超过</w:t>
      </w:r>
      <w:r>
        <w:rPr>
          <w:rFonts w:hint="eastAsia"/>
        </w:rPr>
        <w:t xml:space="preserve"> 750</w:t>
      </w:r>
      <w:r>
        <w:rPr>
          <w:rFonts w:hint="eastAsia"/>
        </w:rPr>
        <w:t>元；</w:t>
      </w:r>
    </w:p>
    <w:p w:rsidR="003957D2" w:rsidRDefault="003957D2">
      <w:pPr>
        <w:ind w:firstLine="420"/>
        <w:jc w:val="left"/>
      </w:pPr>
      <w:r>
        <w:rPr>
          <w:rFonts w:hint="eastAsia"/>
        </w:rPr>
        <w:t>高中学校指导学生完成作业、科普、艺术、文体等服务每生每学期最高不超过</w:t>
      </w:r>
      <w:r>
        <w:rPr>
          <w:rFonts w:hint="eastAsia"/>
        </w:rPr>
        <w:t>1100</w:t>
      </w:r>
      <w:r>
        <w:rPr>
          <w:rFonts w:hint="eastAsia"/>
        </w:rPr>
        <w:t>元（含周末</w:t>
      </w:r>
      <w:r>
        <w:rPr>
          <w:rFonts w:hint="eastAsia"/>
        </w:rPr>
        <w:t>1</w:t>
      </w:r>
      <w:r>
        <w:rPr>
          <w:rFonts w:hint="eastAsia"/>
        </w:rPr>
        <w:t>天）。</w:t>
      </w:r>
    </w:p>
    <w:p w:rsidR="003957D2" w:rsidRDefault="003957D2">
      <w:pPr>
        <w:ind w:firstLine="420"/>
        <w:jc w:val="left"/>
      </w:pPr>
      <w:r>
        <w:rPr>
          <w:rFonts w:hint="eastAsia"/>
        </w:rPr>
        <w:t>五、课后服务收费监督管理</w:t>
      </w:r>
    </w:p>
    <w:p w:rsidR="003957D2" w:rsidRDefault="003957D2">
      <w:pPr>
        <w:ind w:firstLine="420"/>
        <w:jc w:val="left"/>
      </w:pPr>
      <w:r>
        <w:rPr>
          <w:rFonts w:hint="eastAsia"/>
        </w:rPr>
        <w:t>1.</w:t>
      </w:r>
      <w:r>
        <w:rPr>
          <w:rFonts w:hint="eastAsia"/>
        </w:rPr>
        <w:t>严格执行收费程序。中小学校开展课后服务，要严格按照规定，遵循“事先充分征求家长意见——制定学校课后服务及收</w:t>
      </w:r>
      <w:r>
        <w:rPr>
          <w:rFonts w:hint="eastAsia"/>
        </w:rPr>
        <w:t xml:space="preserve"> </w:t>
      </w:r>
      <w:r>
        <w:rPr>
          <w:rFonts w:hint="eastAsia"/>
        </w:rPr>
        <w:t>费方案——报同级教育主管部门批准——向家长和社会公示——与家长签订课后服务收费协议”流程，制定工作方案并组织实施。中小学课后服务实行“一校一案”审核制，由同级教育部门审核同意后，方可实行收费。中小学课后服务收费标准一般以一学年为固定期，按学期收取，不得跨学期预收。学生入学后因故退学、转学或请假的，实行按月退费。</w:t>
      </w:r>
    </w:p>
    <w:p w:rsidR="003957D2" w:rsidRDefault="003957D2">
      <w:pPr>
        <w:ind w:firstLine="420"/>
        <w:jc w:val="left"/>
      </w:pPr>
      <w:r>
        <w:rPr>
          <w:rFonts w:hint="eastAsia"/>
        </w:rPr>
        <w:t>2.</w:t>
      </w:r>
      <w:r>
        <w:rPr>
          <w:rFonts w:hint="eastAsia"/>
        </w:rPr>
        <w:t>严格加强资金管理。中小学校课后服务所收取的费用应上缴非税账户，实行“收支两条线”管理，严禁以家长委员会名义代收。课后服务经费应以学校为单位，按照专款专用的原则，主要用于参与课后服务的教师和相关工作人员补助、保障课后服务正常运转等专项开支。</w:t>
      </w:r>
    </w:p>
    <w:p w:rsidR="003957D2" w:rsidRDefault="003957D2">
      <w:pPr>
        <w:ind w:firstLine="420"/>
        <w:jc w:val="left"/>
      </w:pPr>
      <w:r>
        <w:rPr>
          <w:rFonts w:hint="eastAsia"/>
        </w:rPr>
        <w:t>3.</w:t>
      </w:r>
      <w:r>
        <w:rPr>
          <w:rFonts w:hint="eastAsia"/>
        </w:rPr>
        <w:t>严格执行收费公示制度。中小学校开展课后服务，应将课后服务收费项目、标准及批准文件等列入公示范围内，通过学校公示栏、学校公众号、班级家长群等方式进行公示，每学期期末学校要公示课后服务费的收支情况，主动接受学生、家长和社会的监督。</w:t>
      </w:r>
    </w:p>
    <w:p w:rsidR="003957D2" w:rsidRDefault="003957D2">
      <w:pPr>
        <w:ind w:firstLine="420"/>
        <w:jc w:val="left"/>
      </w:pPr>
      <w:r>
        <w:rPr>
          <w:rFonts w:hint="eastAsia"/>
        </w:rPr>
        <w:t xml:space="preserve">4. </w:t>
      </w:r>
      <w:r>
        <w:rPr>
          <w:rFonts w:hint="eastAsia"/>
        </w:rPr>
        <w:t>严格规范收费行为。严禁中小学校以课后服务名义乱收费，不得擅自增加收费项目、提高收费标准、扩大收费范围，不得将寄宿管理等学校常规管理服务纳入服务收费内容，不得违背学生家长意愿强制收费或捆绑收费。对于未参加课后服务的寄宿学生，学校应妥善安排好其在校期间的学习和生活。学校要健全课后</w:t>
      </w:r>
      <w:r>
        <w:rPr>
          <w:rFonts w:hint="eastAsia"/>
        </w:rPr>
        <w:t xml:space="preserve"> </w:t>
      </w:r>
      <w:r>
        <w:rPr>
          <w:rFonts w:hint="eastAsia"/>
        </w:rPr>
        <w:t>服务经费预算财务管理，自觉接受各有关部门的监督检查</w:t>
      </w:r>
      <w:r>
        <w:rPr>
          <w:rFonts w:hint="eastAsia"/>
        </w:rPr>
        <w:t xml:space="preserve"> </w:t>
      </w:r>
      <w:r>
        <w:rPr>
          <w:rFonts w:hint="eastAsia"/>
        </w:rPr>
        <w:t>。</w:t>
      </w:r>
    </w:p>
    <w:p w:rsidR="003957D2" w:rsidRDefault="003957D2">
      <w:pPr>
        <w:ind w:firstLine="420"/>
        <w:jc w:val="left"/>
      </w:pPr>
      <w:r>
        <w:rPr>
          <w:rFonts w:hint="eastAsia"/>
        </w:rPr>
        <w:t>六、本通知自</w:t>
      </w:r>
      <w:r>
        <w:rPr>
          <w:rFonts w:hint="eastAsia"/>
        </w:rPr>
        <w:t>2021</w:t>
      </w:r>
      <w:r>
        <w:rPr>
          <w:rFonts w:hint="eastAsia"/>
        </w:rPr>
        <w:t>年秋季学期起执行，有效期</w:t>
      </w:r>
      <w:r>
        <w:rPr>
          <w:rFonts w:hint="eastAsia"/>
        </w:rPr>
        <w:t>2</w:t>
      </w:r>
      <w:r>
        <w:rPr>
          <w:rFonts w:hint="eastAsia"/>
        </w:rPr>
        <w:t>年</w:t>
      </w:r>
      <w:r>
        <w:rPr>
          <w:rFonts w:hint="eastAsia"/>
        </w:rPr>
        <w:t xml:space="preserve"> </w:t>
      </w:r>
      <w:r>
        <w:rPr>
          <w:rFonts w:hint="eastAsia"/>
        </w:rPr>
        <w:t>。</w:t>
      </w:r>
    </w:p>
    <w:p w:rsidR="003957D2" w:rsidRDefault="003957D2">
      <w:pPr>
        <w:ind w:firstLine="420"/>
        <w:jc w:val="right"/>
      </w:pPr>
      <w:r>
        <w:rPr>
          <w:rFonts w:hint="eastAsia"/>
        </w:rPr>
        <w:t> 衡阳晚报</w:t>
      </w:r>
      <w:r>
        <w:rPr>
          <w:rFonts w:hint="eastAsia"/>
        </w:rPr>
        <w:t>2021-12-15</w:t>
      </w:r>
    </w:p>
    <w:p w:rsidR="003957D2" w:rsidRDefault="003957D2" w:rsidP="0010713D">
      <w:pPr>
        <w:sectPr w:rsidR="003957D2" w:rsidSect="0010713D">
          <w:type w:val="continuous"/>
          <w:pgSz w:w="11906" w:h="16838"/>
          <w:pgMar w:top="1644" w:right="1236" w:bottom="1418" w:left="1814" w:header="851" w:footer="907" w:gutter="0"/>
          <w:pgNumType w:start="1"/>
          <w:cols w:space="720"/>
          <w:docGrid w:type="lines" w:linePitch="341" w:charSpace="2373"/>
        </w:sectPr>
      </w:pPr>
    </w:p>
    <w:p w:rsidR="00447A3E" w:rsidRDefault="00447A3E"/>
    <w:sectPr w:rsidR="00447A3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957D2"/>
    <w:rsid w:val="003957D2"/>
    <w:rsid w:val="00447A3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3957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qFormat/>
    <w:rsid w:val="003957D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262</Words>
  <Characters>1495</Characters>
  <Application>Microsoft Office Word</Application>
  <DocSecurity>0</DocSecurity>
  <Lines>12</Lines>
  <Paragraphs>3</Paragraphs>
  <ScaleCrop>false</ScaleCrop>
  <Company>Win10NeT.COM</Company>
  <LinksUpToDate>false</LinksUpToDate>
  <CharactersWithSpaces>1754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2022-06-16T03:27:00Z</dcterms:created>
</cp:coreProperties>
</file>