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3A1" w:rsidRDefault="00A303A1" w:rsidP="00D2570E">
      <w:pPr>
        <w:pStyle w:val="1"/>
        <w:rPr>
          <w:rFonts w:hint="eastAsia"/>
        </w:rPr>
      </w:pPr>
      <w:r w:rsidRPr="00D2570E">
        <w:rPr>
          <w:rFonts w:hint="eastAsia"/>
        </w:rPr>
        <w:t>海南出台</w:t>
      </w:r>
      <w:r w:rsidRPr="00D2570E">
        <w:t>30条惠台措施 促进琼台经济文化发展</w:t>
      </w:r>
    </w:p>
    <w:p w:rsidR="00A303A1" w:rsidRDefault="00A303A1" w:rsidP="00A303A1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11"/>
          <w:attr w:name="Month" w:val="12"/>
          <w:attr w:name="Year" w:val="2018"/>
        </w:smartTagPr>
        <w:r>
          <w:t>12</w:t>
        </w:r>
        <w:r>
          <w:t>月</w:t>
        </w:r>
        <w:r>
          <w:t>11</w:t>
        </w:r>
        <w:r>
          <w:t>日</w:t>
        </w:r>
      </w:smartTag>
      <w:r>
        <w:t>，海南省召开</w:t>
      </w:r>
      <w:r>
        <w:t>“</w:t>
      </w:r>
      <w:r>
        <w:t>海南惠台</w:t>
      </w:r>
      <w:r>
        <w:t>30</w:t>
      </w:r>
      <w:r>
        <w:t>条措施</w:t>
      </w:r>
      <w:r>
        <w:t>”</w:t>
      </w:r>
      <w:r>
        <w:t>新闻发布会。中共海南省委统一战线工作部副部长、省台办主任刘耿对《中共海南省委统一战线工作部</w:t>
      </w:r>
      <w:r>
        <w:t xml:space="preserve"> </w:t>
      </w:r>
      <w:r>
        <w:t>海南省发展和改委员会</w:t>
      </w:r>
      <w:r>
        <w:t xml:space="preserve"> </w:t>
      </w:r>
      <w:r>
        <w:t>贯彻落实〈关于促进两岸经济文化交流合作的若干措施〉实施意见》（简称</w:t>
      </w:r>
      <w:r>
        <w:t>“</w:t>
      </w:r>
      <w:r>
        <w:t>海南</w:t>
      </w:r>
      <w:r>
        <w:t>30</w:t>
      </w:r>
      <w:r>
        <w:t>条惠台措施</w:t>
      </w:r>
      <w:r>
        <w:t>”</w:t>
      </w:r>
      <w:r>
        <w:t>）的内容、特点、意义等作了详细介绍。</w:t>
      </w:r>
    </w:p>
    <w:p w:rsidR="00A303A1" w:rsidRDefault="00A303A1" w:rsidP="00A303A1">
      <w:pPr>
        <w:ind w:firstLineChars="200" w:firstLine="420"/>
      </w:pPr>
      <w:r>
        <w:t>刘耿介绍，为深入贯彻党的十九大精神和习近平总书记关于对台工作重要论述，与台湾同胞分享建设中国（海南）自由贸易试验区、中国特色自由贸易港发展机遇，让台湾同胞在海南投资、创业、就业、学习和生活有更多的获得感，制定出台了</w:t>
      </w:r>
      <w:r>
        <w:t>“</w:t>
      </w:r>
      <w:r>
        <w:t>海南</w:t>
      </w:r>
      <w:r>
        <w:t>30</w:t>
      </w:r>
      <w:r>
        <w:t>条惠台措施</w:t>
      </w:r>
      <w:r>
        <w:t>”</w:t>
      </w:r>
      <w:r>
        <w:t>。</w:t>
      </w:r>
    </w:p>
    <w:p w:rsidR="00A303A1" w:rsidRDefault="00A303A1" w:rsidP="00A303A1">
      <w:pPr>
        <w:ind w:firstLineChars="200" w:firstLine="420"/>
      </w:pPr>
      <w:r>
        <w:t>实施意见共</w:t>
      </w:r>
      <w:r>
        <w:t>30</w:t>
      </w:r>
      <w:r>
        <w:t>条，分为五个部分，第一部分促进投资和经济合作；第二部分促进社会文化交流合作；第三部分促进台湾同胞在琼学习实习、就业创业；第四部分保障台湾同胞在琼居住生活便利；第五部分其他，规定了兜底条款。</w:t>
      </w:r>
    </w:p>
    <w:p w:rsidR="00A303A1" w:rsidRDefault="00A303A1" w:rsidP="00A303A1">
      <w:pPr>
        <w:ind w:firstLineChars="200" w:firstLine="420"/>
      </w:pPr>
      <w:r>
        <w:t>第一部分：促进投资和经济合作。第</w:t>
      </w:r>
      <w:r>
        <w:t>1</w:t>
      </w:r>
      <w:r>
        <w:t>条</w:t>
      </w:r>
      <w:r>
        <w:t>-10</w:t>
      </w:r>
      <w:r>
        <w:t>条，共</w:t>
      </w:r>
      <w:r>
        <w:t>10</w:t>
      </w:r>
      <w:r>
        <w:t>条，主要是考虑给台资企业在海南投资提供便利，给予台资企业发展政策扶持。支持琼台在医疗、现代农业、科技文创产业等加强合作，特别是海南澄迈软件园发起</w:t>
      </w:r>
      <w:r>
        <w:t>10</w:t>
      </w:r>
      <w:r>
        <w:t>亿规模的海峡两岸（海南）科技文创产业发展基金，首期规模</w:t>
      </w:r>
      <w:r>
        <w:t>1</w:t>
      </w:r>
      <w:r>
        <w:t>亿元，作为支持台胞创业专项资金，这是海南省有别于其他省区市的一个亮点。</w:t>
      </w:r>
    </w:p>
    <w:p w:rsidR="00A303A1" w:rsidRDefault="00A303A1" w:rsidP="00A303A1">
      <w:pPr>
        <w:ind w:firstLineChars="200" w:firstLine="420"/>
      </w:pPr>
      <w:r>
        <w:t>第二部分：促进社会文化交流合作。第</w:t>
      </w:r>
      <w:r>
        <w:t>11</w:t>
      </w:r>
      <w:r>
        <w:t>条</w:t>
      </w:r>
      <w:r>
        <w:t>-16</w:t>
      </w:r>
      <w:r>
        <w:t>条，共</w:t>
      </w:r>
      <w:r>
        <w:t>7</w:t>
      </w:r>
      <w:r>
        <w:t>条。落实</w:t>
      </w:r>
      <w:r>
        <w:t>31</w:t>
      </w:r>
      <w:r>
        <w:t>条措施精神，根据海南实际，促进文化交流，支持琼台医疗、教育等产业合作。尤其是依托博鳌亚洲论坛，建立琼台企业家交流平台，这些都充分体现海南特色。支持台资企业同等申报海南省重点研发计划项目，推动入关便利，促进台商引入台湾新品种、新技术。</w:t>
      </w:r>
    </w:p>
    <w:p w:rsidR="00A303A1" w:rsidRDefault="00A303A1" w:rsidP="00A303A1">
      <w:pPr>
        <w:ind w:firstLineChars="200" w:firstLine="420"/>
      </w:pPr>
      <w:r>
        <w:t>第三部分：促进台胞在琼学习实习、就业创业。第</w:t>
      </w:r>
      <w:r>
        <w:t>17</w:t>
      </w:r>
      <w:r>
        <w:t>条</w:t>
      </w:r>
      <w:r>
        <w:t>-</w:t>
      </w:r>
      <w:r>
        <w:t>第</w:t>
      </w:r>
      <w:r>
        <w:t>22</w:t>
      </w:r>
      <w:r>
        <w:t>条，共</w:t>
      </w:r>
      <w:r>
        <w:t>6</w:t>
      </w:r>
      <w:r>
        <w:t>条。尤其是支持海航、泰龙城等创建海峡两岸和琼台青年就业创业平台，并解决了子女入学问题，筑巢引凤，吸引更多优秀台湾青年来琼。</w:t>
      </w:r>
    </w:p>
    <w:p w:rsidR="00A303A1" w:rsidRDefault="00A303A1" w:rsidP="00A303A1">
      <w:pPr>
        <w:ind w:firstLineChars="200" w:firstLine="420"/>
      </w:pPr>
      <w:r>
        <w:t>第四部分：保障台胞在琼居住生活便利。第</w:t>
      </w:r>
      <w:r>
        <w:t>23</w:t>
      </w:r>
      <w:r>
        <w:t>条</w:t>
      </w:r>
      <w:r>
        <w:t>-</w:t>
      </w:r>
      <w:r>
        <w:t>第</w:t>
      </w:r>
      <w:r>
        <w:t>28</w:t>
      </w:r>
      <w:r>
        <w:t>条，共</w:t>
      </w:r>
      <w:r>
        <w:t>6</w:t>
      </w:r>
      <w:r>
        <w:t>条，这些规定都充分体现同等待遇。比如在购房、申请公租房、参加公益性活动、社会保障等方面都给予同等待遇，尤其是明确台胞在海南领取《台湾居民居住证》的，且其家庭在海南无房和无购房记录的，可购买一套住房，突破了海南省的限购政策。</w:t>
      </w:r>
    </w:p>
    <w:p w:rsidR="00A303A1" w:rsidRDefault="00A303A1" w:rsidP="00A303A1">
      <w:pPr>
        <w:ind w:firstLineChars="200" w:firstLine="420"/>
      </w:pPr>
      <w:r>
        <w:t>第五部分：主要是保障措施。明确省委统战部、省发改委牵头建立各有关单位参与的联席会议机制，让后续的落实工作和未尽事宜的解决有保障。</w:t>
      </w:r>
    </w:p>
    <w:p w:rsidR="00A303A1" w:rsidRDefault="00A303A1" w:rsidP="00A303A1">
      <w:pPr>
        <w:ind w:firstLineChars="200" w:firstLine="420"/>
        <w:rPr>
          <w:rFonts w:hint="eastAsia"/>
        </w:rPr>
      </w:pPr>
      <w:r>
        <w:t>“</w:t>
      </w:r>
      <w:r>
        <w:t>概括起来，此实施意见有五个主要特点，即突出海南特色、突出创新改革、突出台胞认同感和获得感、突出含金量、突出自贸区（港）建设。</w:t>
      </w:r>
      <w:r>
        <w:t>”</w:t>
      </w:r>
      <w:r>
        <w:t>刘耿表示，海南是台资企业集中集聚发展的地方之一，目前累计在海南注册的台资企业</w:t>
      </w:r>
      <w:r>
        <w:t>1800</w:t>
      </w:r>
      <w:r>
        <w:t>多家，涉及农业、工业、服务业等各个领域，来琼创业、就业的台湾同胞日趋增多，广大台胞对海南省落实同等待遇需求强烈。出台</w:t>
      </w:r>
      <w:r>
        <w:t>“</w:t>
      </w:r>
      <w:r>
        <w:t>海南</w:t>
      </w:r>
      <w:r>
        <w:t>30</w:t>
      </w:r>
      <w:r>
        <w:t>条惠台措施</w:t>
      </w:r>
      <w:r>
        <w:t>”</w:t>
      </w:r>
      <w:r>
        <w:t>，既是按照国家要求，将惠台政策进行集中展示，表达对台胞、台企来琼发展的大力支持，同时也必将进一步促进琼台经济文化融合发展，聚集更多台湾企业和人才来海南投资兴业，</w:t>
      </w:r>
      <w:r>
        <w:rPr>
          <w:rFonts w:hint="eastAsia"/>
        </w:rPr>
        <w:t>为海南在建设自由贸易试验区（港）和经济社会发展做出贡献。</w:t>
      </w:r>
    </w:p>
    <w:p w:rsidR="00A303A1" w:rsidRDefault="00A303A1" w:rsidP="00D2570E">
      <w:pPr>
        <w:jc w:val="right"/>
        <w:rPr>
          <w:rFonts w:hint="eastAsia"/>
        </w:rPr>
      </w:pPr>
      <w:r w:rsidRPr="00D2570E">
        <w:rPr>
          <w:rFonts w:hint="eastAsia"/>
        </w:rPr>
        <w:t>人民网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1"/>
          <w:attr w:name="Month" w:val="12"/>
          <w:attr w:name="Year" w:val="2018"/>
        </w:smartTagPr>
        <w:r>
          <w:rPr>
            <w:rFonts w:hint="eastAsia"/>
          </w:rPr>
          <w:t>2018-12-11</w:t>
        </w:r>
      </w:smartTag>
    </w:p>
    <w:p w:rsidR="00A303A1" w:rsidRDefault="00A303A1" w:rsidP="00C84905">
      <w:pPr>
        <w:sectPr w:rsidR="00A303A1" w:rsidSect="00C849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001D9" w:rsidRDefault="00F001D9"/>
    <w:sectPr w:rsidR="00F001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303A1"/>
    <w:rsid w:val="00A303A1"/>
    <w:rsid w:val="00F001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303A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303A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1110</Characters>
  <Application>Microsoft Office Word</Application>
  <DocSecurity>0</DocSecurity>
  <Lines>9</Lines>
  <Paragraphs>2</Paragraphs>
  <ScaleCrop>false</ScaleCrop>
  <Company/>
  <LinksUpToDate>false</LinksUpToDate>
  <CharactersWithSpaces>1302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