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443" w:rsidRDefault="00B90443" w:rsidP="00B621ED">
      <w:pPr>
        <w:pStyle w:val="1"/>
        <w:rPr>
          <w:rFonts w:hint="eastAsia"/>
        </w:rPr>
      </w:pPr>
      <w:r w:rsidRPr="00B621ED">
        <w:rPr>
          <w:rFonts w:hint="eastAsia"/>
        </w:rPr>
        <w:t>台湾三代人在大陆：从“没赶上”走到主动来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林文卿第一次去台湾，是陪父亲回乡探亲。那是上世纪</w:t>
      </w:r>
      <w:r>
        <w:t>90</w:t>
      </w:r>
      <w:r>
        <w:t>年代。那年，她</w:t>
      </w:r>
      <w:r>
        <w:t>47</w:t>
      </w:r>
      <w:r>
        <w:t>岁，父亲</w:t>
      </w:r>
      <w:r>
        <w:t>76</w:t>
      </w:r>
      <w:r>
        <w:t>岁。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“交通特别费周折”让她印象深刻。先坐火车去广州，再乘汽车到深圳，之后赴香港飞台北，“用了整整两天的时间”。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去时，行李箱装了鼻烟壶、丝绸、大枣等物品。回来时，“亲戚给了好多旧衣服”，“可是把我累坏了”。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好在父亲的精神状态不错。在台湾屏东和儿时玩伴见面后，“特别激动”。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这是自</w:t>
      </w:r>
      <w:r>
        <w:t>1949</w:t>
      </w:r>
      <w:r>
        <w:t>年后，父亲第二次返乡。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林文卿的父亲出生于屏东，后到日本读书学医。</w:t>
      </w:r>
      <w:r>
        <w:t>1943</w:t>
      </w:r>
      <w:r>
        <w:t>年来到大陆工作，</w:t>
      </w:r>
      <w:r>
        <w:t>1949</w:t>
      </w:r>
      <w:r>
        <w:t>年时因</w:t>
      </w:r>
      <w:r>
        <w:t>“</w:t>
      </w:r>
      <w:r>
        <w:t>那条船没赶上</w:t>
      </w:r>
      <w:r>
        <w:t>”</w:t>
      </w:r>
      <w:r>
        <w:t>，</w:t>
      </w:r>
      <w:r>
        <w:t>“</w:t>
      </w:r>
      <w:r>
        <w:t>就留在大陆了</w:t>
      </w:r>
      <w:r>
        <w:t>”</w:t>
      </w:r>
      <w:r>
        <w:t>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从这一年起，两岸进入了长达几十年的隔绝状态。也是同一年，林文卿在河北保定出生。</w:t>
      </w:r>
    </w:p>
    <w:p w:rsidR="00B90443" w:rsidRDefault="00B90443" w:rsidP="00B90443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1"/>
          <w:attr w:name="Month" w:val="1"/>
          <w:attr w:name="Year" w:val="1979"/>
        </w:smartTagPr>
        <w:r>
          <w:t>1979</w:t>
        </w:r>
        <w:r>
          <w:t>年</w:t>
        </w:r>
        <w:r>
          <w:t>1</w:t>
        </w:r>
        <w:r>
          <w:t>月</w:t>
        </w:r>
        <w:r>
          <w:t>1</w:t>
        </w:r>
        <w:r>
          <w:t>日</w:t>
        </w:r>
      </w:smartTag>
      <w:r>
        <w:t>，全国人大常委会发表《告台湾同胞书》，郑重宣示了争取祖国和平统一的方针政策，也率先倡导开启两岸交流。</w:t>
      </w:r>
      <w:r>
        <w:t>8</w:t>
      </w:r>
      <w:r>
        <w:t>年后，台湾开放民众赴大陆探亲，拉开了两岸交流的序幕。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林文卿清晰记得，父亲得知两岸能互相探亲的消息“特别高兴”，自己一人先回了趟台湾。回来后聊起见到兄弟姐妹、儿时玩伴时有说不完的话，还常会落泪。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“那是他魂牵梦绕的老家”。林文卿说，同台湾眷村老兵回大陆探亲一样，“他了了自己一份心愿”。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林文卿的丈夫付宪明家里的情况也很相似。他的父亲出生于台湾新竹，后到日本读书学医。学成后来到大陆，曾在北京、张家口等地工作。</w:t>
      </w:r>
      <w:r>
        <w:t>1949</w:t>
      </w:r>
      <w:r>
        <w:t>年，也留了下来。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付宪明出生于河北。他记得早些年台湾亲戚生活富足，往来探亲时亲戚会带“金首饰”，也会“常把他们穿剩下的衣服带回来”。</w:t>
      </w:r>
    </w:p>
    <w:p w:rsidR="00B90443" w:rsidRDefault="00B90443" w:rsidP="00B90443">
      <w:pPr>
        <w:ind w:firstLineChars="200" w:firstLine="420"/>
        <w:rPr>
          <w:rFonts w:hint="eastAsia"/>
        </w:rPr>
      </w:pPr>
      <w:r>
        <w:rPr>
          <w:rFonts w:hint="eastAsia"/>
        </w:rPr>
        <w:t>改革开放后大陆经济快速发展，原来不敢想的轿车，“进入家庭也特别突然”。“两边的生活基本差不多”后，往返走亲戚时，多会各自带些“当地的特产”。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改革开放四十年，改变了大陆，也惠及了两岸。对此，两位老人深有感触。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退休前，他们都在河北省台湾同胞联谊会工作。在付宪明看来，两岸的交流从无到有，发生了“很多实实在在的变化”。最早往来多是一些探亲的老人，后来投资、旅游观光、文化交流、经贸往来日渐增多。如今台湾来大陆交流、创业的年轻人也越来越多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在台湾，付宪明有哥哥姐姐等亲属。他说，整个大家族有个微信群，群名叫“一家人”。现在，哥哥姐姐家一些小一辈儿的亲属也都看好大陆发展，主动来到上海、广东、山东等地工作。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台湾亲属对大陆的了解和熟悉程度，常会让林文卿感到吃惊。她觉得这“就和我们关注台湾一样，有一种割舍不断的情感”。也因此，“两岸关系紧张时，我们也会跟着紧张”。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一个月前，年近古稀的林文卿又一次去了台湾。从石家庄直飞桃园机场，只用了</w:t>
      </w:r>
      <w:r>
        <w:t>3</w:t>
      </w:r>
      <w:r>
        <w:t>个多小时，这让她直叹</w:t>
      </w:r>
      <w:r>
        <w:t>“</w:t>
      </w:r>
      <w:r>
        <w:t>现在可是方便多了</w:t>
      </w:r>
      <w:r>
        <w:t>”</w:t>
      </w:r>
      <w:r>
        <w:t>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随着两岸“三通”的实现，林文卿和台湾亲戚往返探亲时，箱子也变得越来越少、越来越小。更多的时候“会带点老照片”，“这个比较珍贵”。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这一次台湾行，是去拜祭父母。</w:t>
      </w:r>
    </w:p>
    <w:p w:rsidR="00B90443" w:rsidRDefault="00B90443" w:rsidP="00B90443">
      <w:pPr>
        <w:ind w:firstLineChars="200" w:firstLine="420"/>
      </w:pPr>
      <w:r>
        <w:rPr>
          <w:rFonts w:hint="eastAsia"/>
        </w:rPr>
        <w:t>林文卿的父亲是新中国成立后河北首批药剂师。按照老人生前遗愿，往生后一部分骨灰送回老家，一部分留在生活工作的地方。“毕竟台湾是父亲的老家，保定是他生活、工作</w:t>
      </w:r>
      <w:r>
        <w:t>60</w:t>
      </w:r>
      <w:r>
        <w:t>多年的第二故乡。</w:t>
      </w:r>
      <w:r>
        <w:t>”</w:t>
      </w:r>
    </w:p>
    <w:p w:rsidR="00B90443" w:rsidRDefault="00B90443" w:rsidP="00B90443">
      <w:pPr>
        <w:ind w:firstLineChars="200" w:firstLine="420"/>
        <w:rPr>
          <w:rFonts w:hint="eastAsia"/>
        </w:rPr>
      </w:pPr>
      <w:r>
        <w:rPr>
          <w:rFonts w:hint="eastAsia"/>
        </w:rPr>
        <w:t>再过十几天，是《告台湾同胞书》发表四十周年的日子。两位从事台胞服务工作数十年的老人表示，四十年间，在两岸同胞共同努力下，两岸关系从隔绝到交流，日益密切。希望未来携手和平发展，让两岸“一家人”的生活越来越好。</w:t>
      </w:r>
    </w:p>
    <w:p w:rsidR="00B90443" w:rsidRDefault="00B90443" w:rsidP="00B621ED">
      <w:pPr>
        <w:ind w:firstLine="420"/>
        <w:jc w:val="right"/>
        <w:rPr>
          <w:rFonts w:hint="eastAsia"/>
        </w:rPr>
      </w:pPr>
      <w:r w:rsidRPr="00B621ED">
        <w:rPr>
          <w:rFonts w:hint="eastAsia"/>
        </w:rPr>
        <w:t>中国新闻网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6"/>
          <w:attr w:name="Month" w:val="12"/>
          <w:attr w:name="Year" w:val="2018"/>
        </w:smartTagPr>
        <w:r>
          <w:rPr>
            <w:rFonts w:hint="eastAsia"/>
          </w:rPr>
          <w:t>2018-12-16</w:t>
        </w:r>
      </w:smartTag>
    </w:p>
    <w:p w:rsidR="00B90443" w:rsidRDefault="00B90443" w:rsidP="00C84905">
      <w:pPr>
        <w:sectPr w:rsidR="00B90443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C4636" w:rsidRDefault="00FC4636"/>
    <w:sectPr w:rsidR="00FC46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90443"/>
    <w:rsid w:val="00B90443"/>
    <w:rsid w:val="00FC46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9044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9044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1179</Characters>
  <Application>Microsoft Office Word</Application>
  <DocSecurity>0</DocSecurity>
  <Lines>9</Lines>
  <Paragraphs>2</Paragraphs>
  <ScaleCrop>false</ScaleCrop>
  <Company/>
  <LinksUpToDate>false</LinksUpToDate>
  <CharactersWithSpaces>1383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