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EF" w:rsidRDefault="001F48EF" w:rsidP="001B7C69">
      <w:pPr>
        <w:pStyle w:val="1"/>
      </w:pPr>
      <w:r w:rsidRPr="001B7C69">
        <w:rPr>
          <w:rFonts w:hint="eastAsia"/>
        </w:rPr>
        <w:t>栽赃大陆</w:t>
      </w:r>
      <w:r w:rsidRPr="001B7C69">
        <w:t xml:space="preserve"> 民进党贼喊捉贼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民进党网军近日假扮大陆网民攻击民进党当局，继而贼喊捉贼栽赃大陆“渗透台湾”。民进党当局长期靠造谣作假制造舆情的真相，再次暴露无遗。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岛内某网络论坛前几天出现一个帖子，呼吁网友攻击、封锁台当局疾病管理部门的防疫账号。一名绿营写手将此事在脸书上炒热，民进党“立委”随即跟进，煞有介事宣称论坛“已被中共网军占领”，这些所谓“工具性账号”后面的“真人”受命于大陆，最高可罚</w:t>
      </w:r>
      <w:r>
        <w:t>1</w:t>
      </w:r>
      <w:r>
        <w:t>亿元（新台币，下同）。然而剧情很快</w:t>
      </w:r>
      <w:r>
        <w:t>“</w:t>
      </w:r>
      <w:r>
        <w:t>神反转</w:t>
      </w:r>
      <w:r>
        <w:t>”</w:t>
      </w:r>
      <w:r>
        <w:t>，岛内网友发现，发帖的</w:t>
      </w:r>
      <w:r>
        <w:t>“</w:t>
      </w:r>
      <w:r>
        <w:t>真人</w:t>
      </w:r>
      <w:r>
        <w:t>”</w:t>
      </w:r>
      <w:r>
        <w:t>竟然就是绿营写手本人，其妻的身份很能说明问题，赫然是民进党媒体社群中心副主任。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民进党近年来猛力渲染“大陆渗透”，动辄指控大陆在台湾发布“假消息”。岛内疫情暴发，焦头烂额的民进党再次甩锅大陆，称岛内网上和民间主张购买大陆疫苗、建方舱医院、做普筛等声音，都是大陆的“认知作战”。现在民进党网军“反串”大陆网民被抓现行，民进党先造假再打假的“一条龙”操作遂暴露在光天化日之下，原来所谓的“渗透”“认知作战”，都是民进党自导自演的把戏！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岛内舆论指出，民进党网军搞“反串”栽赃陷害，前例所在多有。此前民进党当局要关停中天电视，岛内网上就出现了许多看似来自中天的新闻桥段，内容正敷绿营“抹红”之用，等到网友发现视频出自绿营网军之手，中天电视早已被骂得体无完肤。民进党网军类似下作手段层出不穷，被“抓包”的不过是冰山一角。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岛内每一个事关民进党的争议性话题中，几乎都有穷凶极恶的民进党网军在“带风向”、搞霸凌、造谣生事。民进党网军已成盘踞于岛内舆论场上的巨大毒瘤，让反对民进党的民众无法发声。主张两岸交流的人，被打成“中共同路人”“内奸”，疫情期间滞留湖北的台胞，被骂“谁叫你去大陆”“去了就别回来”。谁能想象，这些将恶毒言语加诸同胞的人，竟是民进党当局用公帑豢养的职业“喷子”。早在</w:t>
      </w:r>
      <w:r>
        <w:t>2019</w:t>
      </w:r>
      <w:r>
        <w:t>年，民进党当局</w:t>
      </w:r>
      <w:r>
        <w:t>“</w:t>
      </w:r>
      <w:r>
        <w:t>农委会</w:t>
      </w:r>
      <w:r>
        <w:t>”</w:t>
      </w:r>
      <w:r>
        <w:t>就被发现编列</w:t>
      </w:r>
      <w:r>
        <w:t>1450</w:t>
      </w:r>
      <w:r>
        <w:t>万元预算，以每月超过</w:t>
      </w:r>
      <w:r>
        <w:t>4</w:t>
      </w:r>
      <w:r>
        <w:t>万元的薪资，招募人员在网络论坛等社交平台进行</w:t>
      </w:r>
      <w:r>
        <w:t>“</w:t>
      </w:r>
      <w:r>
        <w:t>讯息实时澄清</w:t>
      </w:r>
      <w:r>
        <w:t>”</w:t>
      </w:r>
      <w:r>
        <w:t>等工作，</w:t>
      </w:r>
      <w:r>
        <w:t>“1450”</w:t>
      </w:r>
      <w:r>
        <w:t>由此成了民进党网军代名词。今年初，</w:t>
      </w:r>
      <w:r>
        <w:t>“</w:t>
      </w:r>
      <w:r>
        <w:t>农委会</w:t>
      </w:r>
      <w:r>
        <w:t>”</w:t>
      </w:r>
      <w:r>
        <w:t>又被曝额外编列</w:t>
      </w:r>
      <w:r>
        <w:t>8521</w:t>
      </w:r>
      <w:r>
        <w:t>万元宣传费，</w:t>
      </w:r>
      <w:r>
        <w:t>“1450”</w:t>
      </w:r>
      <w:r>
        <w:t>于是暴涨</w:t>
      </w:r>
      <w:r>
        <w:t>6</w:t>
      </w:r>
      <w:r>
        <w:t>倍成了</w:t>
      </w:r>
      <w:r>
        <w:t>“8521”</w:t>
      </w:r>
      <w:r>
        <w:t>。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民进党网军之害甚于虎，但他们充其量只是帮凶，民进党才是罪魁祸首。长期以来，正是民进党专以歪曲事实和制造仇恨来甩锅卸责、抹黑大陆、丑化政敌、霸凌蓝营支持者、洗脑绿营支持者，几十年如一日地对台湾民众发动“认知作战”。在民进党口中，大陆愿给台湾提供疫苗是“假好心”，大陆惠台政策是“糖衣炮弹”，国民党当局派员参与世卫大会是“自我矮化”，民进党当局不能参加则是“大陆打压”，两岸直航会发生“木马屠城”，两岸签署经济合作框架协议会导致“台湾</w:t>
      </w:r>
      <w:r>
        <w:t>300</w:t>
      </w:r>
      <w:r>
        <w:t>万人失业</w:t>
      </w:r>
      <w:r>
        <w:t>”……</w:t>
      </w:r>
      <w:r>
        <w:t>凡此种种，哪一条不是荒谬绝伦？民进党前脚自吹</w:t>
      </w:r>
      <w:r>
        <w:t>“</w:t>
      </w:r>
      <w:r>
        <w:t>防疫模范生</w:t>
      </w:r>
      <w:r>
        <w:t>”</w:t>
      </w:r>
      <w:r>
        <w:rPr>
          <w:rFonts w:hint="eastAsia"/>
        </w:rPr>
        <w:t>，疫情后脚暴发失控；民进党猛批国民党进口美国牛肉，自己却开放进口影响更大的美国瘦肉精猪肉；民进党信誓旦旦“台湾绝不会缺电”，任内却连续出现几十年不遇的全台大停电……桩桩件件，哪一次不是自我打脸？民进党当初提出“我是人，我反核”的口号，就已充分暴露其内心不把台湾民众当人看、充其量视为“工具人”的阴暗想法。</w:t>
      </w:r>
    </w:p>
    <w:p w:rsidR="001F48EF" w:rsidRDefault="001F48EF" w:rsidP="001F48EF">
      <w:pPr>
        <w:ind w:firstLineChars="200" w:firstLine="420"/>
      </w:pPr>
      <w:r>
        <w:rPr>
          <w:rFonts w:hint="eastAsia"/>
        </w:rPr>
        <w:t>民进党施政无能，却特别擅长“认知作战”。没有政绩不要紧，用假数字和假舆论“带风向”就好；事情搞砸了没关系，甩锅大陆即可；抹黑大陆没有事实依据怎么办，“反串”一下就搞掂；政策前后矛盾又怎样，不让反对者说话就无妨！民进党不办实事，全凭“嘴炮”治台，不思建设，专事撕裂破坏，其实质就是以愚民政策骗选票，其行径突破为政者道德底线。岛内被民进党灌饱了迷魂汤的绿营支持者们，还要甘受愚弄到几时？</w:t>
      </w:r>
    </w:p>
    <w:p w:rsidR="001F48EF" w:rsidRDefault="001F48EF" w:rsidP="001B7C69">
      <w:pPr>
        <w:ind w:firstLine="420"/>
        <w:jc w:val="right"/>
      </w:pPr>
      <w:r w:rsidRPr="001B7C69">
        <w:rPr>
          <w:rFonts w:hint="eastAsia"/>
        </w:rPr>
        <w:t>人民日报海外版</w:t>
      </w:r>
      <w:r>
        <w:rPr>
          <w:rFonts w:hint="eastAsia"/>
        </w:rPr>
        <w:t>2021-5-28</w:t>
      </w:r>
    </w:p>
    <w:p w:rsidR="001F48EF" w:rsidRDefault="001F48EF" w:rsidP="00BF434D">
      <w:pPr>
        <w:sectPr w:rsidR="001F48EF" w:rsidSect="00BF434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4B47" w:rsidRDefault="002B4B47"/>
    <w:sectPr w:rsidR="002B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8EF"/>
    <w:rsid w:val="001F48EF"/>
    <w:rsid w:val="002B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48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48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Win10NeT.COM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2022-06-13T08:07:00Z</dcterms:created>
</cp:coreProperties>
</file>