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40" w:rsidRDefault="00461540" w:rsidP="0061238D">
      <w:pPr>
        <w:pStyle w:val="1"/>
      </w:pPr>
      <w:r w:rsidRPr="0061238D">
        <w:rPr>
          <w:rFonts w:hint="eastAsia"/>
        </w:rPr>
        <w:t>台湾防疫“微解封”之怪现象</w:t>
      </w:r>
      <w:r w:rsidRPr="0061238D">
        <w:t>:各县市</w:t>
      </w:r>
      <w:r w:rsidRPr="0061238D">
        <w:t>“</w:t>
      </w:r>
      <w:r w:rsidRPr="0061238D">
        <w:t>逆</w:t>
      </w:r>
      <w:r w:rsidRPr="0061238D">
        <w:t>”</w:t>
      </w:r>
      <w:r w:rsidRPr="0061238D">
        <w:t>表态</w:t>
      </w:r>
    </w:p>
    <w:p w:rsidR="00461540" w:rsidRDefault="00461540" w:rsidP="00461540">
      <w:pPr>
        <w:ind w:firstLineChars="200" w:firstLine="420"/>
      </w:pPr>
      <w:r>
        <w:t>5</w:t>
      </w:r>
      <w:r>
        <w:t>月台湾新冠疫情本土暴发后，出现过一个热词</w:t>
      </w:r>
      <w:r>
        <w:t>——“</w:t>
      </w:r>
      <w:r>
        <w:t>校正回归</w:t>
      </w:r>
      <w:r>
        <w:t>”</w:t>
      </w:r>
      <w:r>
        <w:t>，</w:t>
      </w:r>
      <w:r>
        <w:t>“</w:t>
      </w:r>
      <w:r>
        <w:t>刷新</w:t>
      </w:r>
      <w:r>
        <w:t>”</w:t>
      </w:r>
      <w:r>
        <w:t>了人们的认知。近日，一个新词</w:t>
      </w:r>
      <w:r>
        <w:t>“</w:t>
      </w:r>
      <w:r>
        <w:t>微解封</w:t>
      </w:r>
      <w:r>
        <w:t>”</w:t>
      </w:r>
      <w:r>
        <w:t>又成为新焦点，搅动了岛内社会的方方面面。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本月</w:t>
      </w:r>
      <w:r>
        <w:t>8</w:t>
      </w:r>
      <w:r>
        <w:t>日，台疫情指挥中心宣布，全台三级疫情警戒再延至</w:t>
      </w:r>
      <w:r>
        <w:t>26</w:t>
      </w:r>
      <w:r>
        <w:t>日，但自</w:t>
      </w:r>
      <w:r>
        <w:t>13</w:t>
      </w:r>
      <w:r>
        <w:t>日起适度松绑部分措施。有条件松绑对象包括风景区、游乐园、学校操场、美术馆、博物馆、电影院及除游泳池外的运动场馆等，餐厅、夜市、美食街等餐饮场所可在符合防疫要求下开放内用。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因为疫情，岛内餐厅在三级警戒下禁止内用，外卖业务增加，街头不时可见“送餐小哥”。新华社记者</w:t>
      </w:r>
      <w:r>
        <w:t xml:space="preserve"> </w:t>
      </w:r>
      <w:r>
        <w:t>陈键兴</w:t>
      </w:r>
      <w:r>
        <w:t xml:space="preserve"> </w:t>
      </w:r>
      <w:r>
        <w:t>摄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此“政令”一出，台湾各县市纷纷推出“应对”方案。尤其对于餐饮业开放内用，目前除澎湖外，其他县市全部“踩刹车”，维持禁止规定。此外，台北市还要求学校操场、动物园、天文馆等不开放；新北市要求电影院维持停业；桃园市不开放学校操场和公园设备；基隆市持续关闭活动中心、校园操场，禁止观光区水上活动……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疫情之下，台湾百业萧条、民怨四起，确实存在“病死还是饿死”的矛盾问题。台湾的失业率</w:t>
      </w:r>
      <w:r>
        <w:t>5</w:t>
      </w:r>
      <w:r>
        <w:t>月创</w:t>
      </w:r>
      <w:r>
        <w:t>7</w:t>
      </w:r>
      <w:r>
        <w:t>年多来新高，低工时就业人口暴增</w:t>
      </w:r>
      <w:r>
        <w:t>60</w:t>
      </w:r>
      <w:r>
        <w:t>余万，放无薪假单位数量刷新最高纪录。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疫情三级警戒下，台湾百业萧条。一家洗车店推出优惠活动招揽顾客。新华社记者</w:t>
      </w:r>
      <w:r>
        <w:t xml:space="preserve"> </w:t>
      </w:r>
      <w:r>
        <w:t>姜婷婷</w:t>
      </w:r>
      <w:r>
        <w:t xml:space="preserve"> </w:t>
      </w:r>
      <w:r>
        <w:t>摄</w:t>
      </w:r>
    </w:p>
    <w:p w:rsidR="00461540" w:rsidRDefault="00461540" w:rsidP="00461540">
      <w:pPr>
        <w:ind w:firstLineChars="200" w:firstLine="420"/>
      </w:pPr>
      <w:r>
        <w:t>6</w:t>
      </w:r>
      <w:r>
        <w:t>月底以来，从单日新增确诊病例数看，疫情有所缓和，但</w:t>
      </w:r>
      <w:r>
        <w:t>7</w:t>
      </w:r>
      <w:r>
        <w:t>月</w:t>
      </w:r>
      <w:r>
        <w:t>1</w:t>
      </w:r>
      <w:r>
        <w:t>日至</w:t>
      </w:r>
      <w:r>
        <w:t>11</w:t>
      </w:r>
      <w:r>
        <w:t>日，仍有累计新增</w:t>
      </w:r>
      <w:r>
        <w:t>448</w:t>
      </w:r>
      <w:r>
        <w:t>例确诊病例，其中本土</w:t>
      </w:r>
      <w:r>
        <w:t>420</w:t>
      </w:r>
      <w:r>
        <w:t>例，新增死亡</w:t>
      </w:r>
      <w:r>
        <w:t>92</w:t>
      </w:r>
      <w:r>
        <w:t>例。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这几天，记者的多位台湾友人打来电话，都谈到对“微解封”的担忧。“死亡率怎么这么高？问题在哪？”“没有普筛，那还有多少无症状感染者未被找到？”他们说，现在对餐厅内用等松绑，实在让人害怕，还是少出门好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周末的台北市区街头。新华社记者</w:t>
      </w:r>
      <w:r>
        <w:t xml:space="preserve"> </w:t>
      </w:r>
      <w:r>
        <w:t>陈键兴</w:t>
      </w:r>
      <w:r>
        <w:t xml:space="preserve"> </w:t>
      </w:r>
      <w:r>
        <w:t>摄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《联合报》报道说，民意挡不住，全台网友“横扫”各县市长的社交媒体账号“求三思”，反对声浪一波接一波。民众看不懂当局政策矛盾、逻辑错乱的措施，各县市纷纷作出“逆”表态；半松绑的业者忧喜参半，未解禁的业者失望焦心，家人需专业机构照护的家庭痛苦难忍，许多孩子家长愤怒“爆表”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“‘微解封’未至，天下已大乱，祸首就在指挥中心。”防疫本应下“一盘棋”，但眼下看来正陷入又一波争议期。此间评论认为，指挥中心在警戒未降级下“微解封”，却只提原则，各部门自由发挥，丢给各县市自行判断、责任自负，结果“一锅杂烩”，“制造了一场‘微解封之乱’的风暴”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台湾不大，民众日常移动便利频繁。如此“微解封”下的“一岛多制”，让各县市难以形成合力，甚至可能引发更多对立纷争。难怪舆论质疑，防疫和民生的“锅”被转移了。</w:t>
      </w:r>
    </w:p>
    <w:p w:rsidR="00461540" w:rsidRDefault="00461540" w:rsidP="00461540">
      <w:pPr>
        <w:ind w:firstLineChars="200" w:firstLine="420"/>
      </w:pPr>
      <w:r>
        <w:t>11</w:t>
      </w:r>
      <w:r>
        <w:t>日，记者在台北松山区街头走了走，人车依然不多，多数店家歇业，开门的餐馆仍贴着只提供外卖外带的提示，校园操场和街边公园都拉着警戒线。在一家连锁茶饮店，记者见到原本的</w:t>
      </w:r>
      <w:r>
        <w:t>3</w:t>
      </w:r>
      <w:r>
        <w:t>位店员只剩</w:t>
      </w:r>
      <w:r>
        <w:t>1</w:t>
      </w:r>
      <w:r>
        <w:t>人。基层百姓面对生命与生计的两难选择，着实令人心疼。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台北市校园操场，依然拉着警戒线，不对外开放。新华社记者</w:t>
      </w:r>
      <w:r>
        <w:t xml:space="preserve"> </w:t>
      </w:r>
      <w:r>
        <w:t>陈键兴</w:t>
      </w:r>
      <w:r>
        <w:t xml:space="preserve"> </w:t>
      </w:r>
      <w:r>
        <w:t>摄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有媒体针对“微解封”做的网络民调显示，近九成台湾网友表示“不满意”，原因包括“好山好水永远在，不急于此时”“没打疫苗，很快又会沦陷”“怕会有隐形传播链造成扩大感染，要提高疫苗施打率才能解封”。还有网友说，电影院不属民生需求范畴，开放恐成防疫破口，他是影院工作人员，打不到疫苗，如松绑又不能不去上班，“真很害怕”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有民众说，“封城”时间越长，“饿死”恐比“病死”多，但疫苗接种覆盖率低的情况下“微解封”，如造成疫情反扑，或将进入更高强度的警戒管制。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台媒亦指出，关键还在疫苗，只有达到足够的疫苗覆盖率才能放心真解封。根本问题是，面对疫情，当局“从口罩之乱、停课之乱、纾困之乱、疫苗之乱到‘微解封’之乱，处处皆乱”，“疫情威胁人民生命，冲击人民生计，可不可以别再添乱”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疫情三级警戒下，台北市四平阳光商圈周末人流稀少。新华社记者</w:t>
      </w:r>
      <w:r>
        <w:t xml:space="preserve"> </w:t>
      </w:r>
      <w:r>
        <w:t>姜婷婷</w:t>
      </w:r>
      <w:r>
        <w:t xml:space="preserve"> </w:t>
      </w:r>
      <w:r>
        <w:t>摄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总人口逾</w:t>
      </w:r>
      <w:r>
        <w:t>2300</w:t>
      </w:r>
      <w:r>
        <w:t>万的台湾目前取得疫苗</w:t>
      </w:r>
      <w:r>
        <w:t>700</w:t>
      </w:r>
      <w:r>
        <w:t>多万剂，已接种人口覆盖率仅</w:t>
      </w:r>
      <w:r>
        <w:t>13%</w:t>
      </w:r>
      <w:r>
        <w:t>。一些经济宽裕的家庭选择赴海外和大陆接种疫苗，有人直言</w:t>
      </w:r>
      <w:r>
        <w:t>“</w:t>
      </w:r>
      <w:r>
        <w:t>台湾打不到，只能自救</w:t>
      </w:r>
      <w:r>
        <w:t>”</w:t>
      </w:r>
      <w:r>
        <w:t>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这两日，台湾网友纷纷用“微”字组词造句，释放压力。“喝酒叫‘微’醺，整容叫‘微’整形……”这是苦中作乐，还是自我慰藉？手停口停的业者和百姓说，“微解封”无实质帮助，若疫情再暴发，冲击更大，还是希望尽快加购疫苗。</w:t>
      </w:r>
    </w:p>
    <w:p w:rsidR="00461540" w:rsidRDefault="00461540" w:rsidP="00461540">
      <w:pPr>
        <w:ind w:firstLineChars="200" w:firstLine="420"/>
      </w:pPr>
      <w:r>
        <w:rPr>
          <w:rFonts w:hint="eastAsia"/>
        </w:rPr>
        <w:t>台湾社会期待“真解封”，记者只能安慰岛内朋友说：“再忍忍，希望：希望不要一直只是希望！”</w:t>
      </w:r>
    </w:p>
    <w:p w:rsidR="00461540" w:rsidRDefault="00461540" w:rsidP="0061238D">
      <w:pPr>
        <w:jc w:val="right"/>
      </w:pPr>
      <w:r w:rsidRPr="0061238D">
        <w:rPr>
          <w:rFonts w:hint="eastAsia"/>
        </w:rPr>
        <w:t>新华网</w:t>
      </w:r>
      <w:r>
        <w:rPr>
          <w:rFonts w:hint="eastAsia"/>
        </w:rPr>
        <w:t>2021-7-26</w:t>
      </w:r>
    </w:p>
    <w:p w:rsidR="00461540" w:rsidRDefault="00461540" w:rsidP="009C1B1B">
      <w:pPr>
        <w:sectPr w:rsidR="00461540" w:rsidSect="009C1B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F4F95" w:rsidRDefault="00EF4F95"/>
    <w:sectPr w:rsidR="00EF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540"/>
    <w:rsid w:val="00461540"/>
    <w:rsid w:val="00EF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615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154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Win10NeT.COM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2022-06-13T02:47:00Z</dcterms:created>
</cp:coreProperties>
</file>