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61CCB" w:rsidRDefault="00D61CCB" w:rsidP="00416102">
      <w:pPr>
        <w:pStyle w:val="1"/>
        <w:rPr>
          <w:rFonts w:hint="eastAsia"/>
        </w:rPr>
      </w:pPr>
      <w:r w:rsidRPr="00416102">
        <w:rPr>
          <w:rFonts w:hint="eastAsia"/>
        </w:rPr>
        <w:t>王炳南：台商如何参与大陆经济高质量发展</w:t>
      </w:r>
    </w:p>
    <w:p w:rsidR="00D61CCB" w:rsidRDefault="00D61CCB" w:rsidP="00D61CCB">
      <w:pPr>
        <w:ind w:firstLineChars="200" w:firstLine="420"/>
      </w:pPr>
      <w:r>
        <w:rPr>
          <w:rFonts w:hint="eastAsia"/>
        </w:rPr>
        <w:t>“现在很多耳熟能详的台商，当年是从台湾走向大陆，现在从大陆走向世界。”商务部副部长王炳南在</w:t>
      </w:r>
      <w:r>
        <w:t>2018</w:t>
      </w:r>
      <w:r>
        <w:t>两岸企业家峰会年会上发表专题演讲时说道。</w:t>
      </w:r>
    </w:p>
    <w:p w:rsidR="00D61CCB" w:rsidRDefault="00D61CCB" w:rsidP="00D61CCB">
      <w:pPr>
        <w:ind w:firstLineChars="200" w:firstLine="420"/>
      </w:pPr>
      <w:smartTag w:uri="urn:schemas-microsoft-com:office:smarttags" w:element="chsdate">
        <w:smartTagPr>
          <w:attr w:name="Year" w:val="2018"/>
          <w:attr w:name="Month" w:val="12"/>
          <w:attr w:name="Day" w:val="4"/>
          <w:attr w:name="IsLunarDate" w:val="False"/>
          <w:attr w:name="IsROCDate" w:val="False"/>
        </w:smartTagPr>
        <w:r>
          <w:t>12</w:t>
        </w:r>
        <w:r>
          <w:t>月</w:t>
        </w:r>
        <w:r>
          <w:t>4</w:t>
        </w:r>
        <w:r>
          <w:t>日</w:t>
        </w:r>
      </w:smartTag>
      <w:r>
        <w:t>上午，</w:t>
      </w:r>
      <w:r>
        <w:t>2018</w:t>
      </w:r>
      <w:r>
        <w:t>两岸企业家峰会年会在厦门国际会议中心开幕，商务部副部长王炳南出席开幕式并发表以</w:t>
      </w:r>
      <w:r>
        <w:t>“</w:t>
      </w:r>
      <w:r>
        <w:t>深化经贸合作　促进融合发展</w:t>
      </w:r>
      <w:r>
        <w:t>”</w:t>
      </w:r>
      <w:r>
        <w:t>为主题的演讲。</w:t>
      </w:r>
    </w:p>
    <w:p w:rsidR="00D61CCB" w:rsidRDefault="00D61CCB" w:rsidP="00D61CCB">
      <w:pPr>
        <w:ind w:firstLineChars="200" w:firstLine="420"/>
      </w:pPr>
      <w:r>
        <w:rPr>
          <w:rFonts w:hint="eastAsia"/>
        </w:rPr>
        <w:t>王炳南表示，改革开放</w:t>
      </w:r>
      <w:r>
        <w:t>40</w:t>
      </w:r>
      <w:r>
        <w:t>年来，两岸经贸交流合作从无到有、从小到大、从单向到双向、从单一到多元，充分显示了两岸经贸关系的强大韧性和活力。广大台商既是两岸经贸交流合作的实践者、贡献者和受益者，也是大陆改革开放的实践者、贡献者和受益者。台商给大陆带来了资金、技术和管理，大陆则为台商提供了发展的空间和舞台。</w:t>
      </w:r>
    </w:p>
    <w:p w:rsidR="00D61CCB" w:rsidRDefault="00D61CCB" w:rsidP="00D61CCB">
      <w:pPr>
        <w:ind w:firstLineChars="200" w:firstLine="420"/>
      </w:pPr>
      <w:r>
        <w:rPr>
          <w:rFonts w:hint="eastAsia"/>
        </w:rPr>
        <w:t>王炳南表示，大陆将始终是全球开放合作的重要推动者和世界经济增长稳定的动力源，将积极帮助企业应对外部困难，继续大力推进对外开放。当前，大陆经济正在向高质量发展阶段迈进，大陆经济高质量发展的实现离不开对外开放，也有赖于广大台商朋友的大力参与。</w:t>
      </w:r>
    </w:p>
    <w:p w:rsidR="00D61CCB" w:rsidRDefault="00D61CCB" w:rsidP="00D61CCB">
      <w:pPr>
        <w:ind w:firstLineChars="200" w:firstLine="420"/>
      </w:pPr>
      <w:r>
        <w:rPr>
          <w:rFonts w:hint="eastAsia"/>
        </w:rPr>
        <w:t>对此，王炳南对广大台商朋友参与到大陆经济高质量发展中来，提出了以下三点建议。</w:t>
      </w:r>
    </w:p>
    <w:p w:rsidR="00D61CCB" w:rsidRDefault="00D61CCB" w:rsidP="00D61CCB">
      <w:pPr>
        <w:ind w:firstLineChars="200" w:firstLine="420"/>
      </w:pPr>
      <w:r>
        <w:rPr>
          <w:rFonts w:hint="eastAsia"/>
        </w:rPr>
        <w:t>一是积极参与大陆现代服务业发展。台湾服务业发展起步早、竞争力强，两岸合作有天然的互补性。台湾有技术上、管理上的优势，大陆有巨大的市场和充足的资金，两者结合可以实现优势互补。</w:t>
      </w:r>
    </w:p>
    <w:p w:rsidR="00D61CCB" w:rsidRDefault="00D61CCB" w:rsidP="00D61CCB">
      <w:pPr>
        <w:ind w:firstLineChars="200" w:firstLine="420"/>
      </w:pPr>
      <w:r>
        <w:rPr>
          <w:rFonts w:hint="eastAsia"/>
        </w:rPr>
        <w:t>二是积极参与大陆传统制造业的改造升级。王炳南表示，不少台湾企业在智能制造、绿色制造等方面有较深的积累和先发优势，在传统产业智能化、低碳化改造等方面也有很多值得大陆学习和借鉴的地方，欢迎台湾相关业者来大陆开展形式多样的合作，实现互利互惠、共赢发展。</w:t>
      </w:r>
    </w:p>
    <w:p w:rsidR="00D61CCB" w:rsidRDefault="00D61CCB" w:rsidP="00D61CCB">
      <w:pPr>
        <w:ind w:firstLineChars="200" w:firstLine="420"/>
        <w:rPr>
          <w:rFonts w:hint="eastAsia"/>
        </w:rPr>
      </w:pPr>
      <w:r>
        <w:rPr>
          <w:rFonts w:hint="eastAsia"/>
        </w:rPr>
        <w:t>三是积极参与大陆新兴产业发展。双方加强在新兴产业领域的合作不仅有利于两岸在技术领域的相互交流互鉴，更加有利于将台湾的技术、经验和大陆的市场、渠道等优势结合，形成技术和市场相互促进的、相互联动的良性循环。大陆支持两岸企业通过交叉持股、共同研发、共建标准等方式进一步提升合作水平，共同提升两岸民众的福祉。</w:t>
      </w:r>
    </w:p>
    <w:p w:rsidR="00D61CCB" w:rsidRDefault="00D61CCB" w:rsidP="00D61CCB">
      <w:pPr>
        <w:ind w:firstLineChars="200" w:firstLine="420"/>
        <w:jc w:val="right"/>
        <w:rPr>
          <w:rFonts w:hint="eastAsia"/>
        </w:rPr>
      </w:pPr>
      <w:r w:rsidRPr="00416102">
        <w:rPr>
          <w:rFonts w:hint="eastAsia"/>
        </w:rPr>
        <w:t xml:space="preserve">　中评社</w:t>
      </w:r>
      <w:smartTag w:uri="urn:schemas-microsoft-com:office:smarttags" w:element="chsdate">
        <w:smartTagPr>
          <w:attr w:name="Year" w:val="2018"/>
          <w:attr w:name="Month" w:val="12"/>
          <w:attr w:name="Day" w:val="5"/>
          <w:attr w:name="IsLunarDate" w:val="False"/>
          <w:attr w:name="IsROCDate" w:val="False"/>
        </w:smartTagPr>
        <w:r>
          <w:rPr>
            <w:rFonts w:hint="eastAsia"/>
          </w:rPr>
          <w:t>2018-12-5</w:t>
        </w:r>
      </w:smartTag>
    </w:p>
    <w:p w:rsidR="00D61CCB" w:rsidRDefault="00D61CCB" w:rsidP="00C97083">
      <w:pPr>
        <w:sectPr w:rsidR="00D61CCB" w:rsidSect="00C97083">
          <w:type w:val="continuous"/>
          <w:pgSz w:w="11906" w:h="16838" w:code="9"/>
          <w:pgMar w:top="1644" w:right="1236" w:bottom="1418" w:left="1814" w:header="851" w:footer="907" w:gutter="0"/>
          <w:pgNumType w:start="1"/>
          <w:cols w:space="425"/>
          <w:docGrid w:type="lines" w:linePitch="341" w:charSpace="2373"/>
        </w:sectPr>
      </w:pPr>
    </w:p>
    <w:p w:rsidR="00BD7097" w:rsidRDefault="00BD7097"/>
    <w:sectPr w:rsidR="00BD709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61CCB"/>
    <w:rsid w:val="00BD7097"/>
    <w:rsid w:val="00D61CC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D61CC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D61CC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127</Words>
  <Characters>725</Characters>
  <Application>Microsoft Office Word</Application>
  <DocSecurity>0</DocSecurity>
  <Lines>6</Lines>
  <Paragraphs>1</Paragraphs>
  <ScaleCrop>false</ScaleCrop>
  <Company/>
  <LinksUpToDate>false</LinksUpToDate>
  <CharactersWithSpaces>851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2022-06-30T08:33:00Z</dcterms:created>
</cp:coreProperties>
</file>