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77CB" w:rsidRDefault="003C77CB" w:rsidP="00E57947">
      <w:pPr>
        <w:pStyle w:val="1"/>
      </w:pPr>
      <w:r>
        <w:rPr>
          <w:rFonts w:hint="eastAsia"/>
        </w:rPr>
        <w:t>松阳县高质量打造全省山区水利现代化先行县试点实施方案</w:t>
      </w:r>
    </w:p>
    <w:p w:rsidR="003C77CB" w:rsidRDefault="003C77CB" w:rsidP="003C77CB">
      <w:pPr>
        <w:ind w:firstLineChars="200" w:firstLine="420"/>
      </w:pPr>
      <w:r>
        <w:rPr>
          <w:rFonts w:hint="eastAsia"/>
        </w:rPr>
        <w:t>一、建设背景及基础</w:t>
      </w:r>
    </w:p>
    <w:p w:rsidR="003C77CB" w:rsidRDefault="003C77CB" w:rsidP="003C77CB">
      <w:pPr>
        <w:ind w:firstLineChars="200" w:firstLine="420"/>
      </w:pPr>
      <w:r>
        <w:rPr>
          <w:rFonts w:hint="eastAsia"/>
        </w:rPr>
        <w:t>（一）建设背景</w:t>
      </w:r>
    </w:p>
    <w:p w:rsidR="003C77CB" w:rsidRDefault="003C77CB" w:rsidP="003C77CB">
      <w:pPr>
        <w:ind w:firstLineChars="200" w:firstLine="420"/>
      </w:pPr>
      <w:r>
        <w:rPr>
          <w:rFonts w:hint="eastAsia"/>
        </w:rPr>
        <w:t>党的十九大以及十九届五中全会对国家现代化作出重大战略部署，开启全面建设社会主义现代化国家的新征程。近期，党中央、国务院印发了《关于支持浙江高质量发展建设共同富裕示范区的意见》，赋予浙江新的历史使命。浙江素有“七山一水二分田”之称，全省共有</w:t>
      </w:r>
      <w:r>
        <w:t>57</w:t>
      </w:r>
      <w:r>
        <w:t>个山区县，县域面积共计</w:t>
      </w:r>
      <w:r>
        <w:t>8.9</w:t>
      </w:r>
      <w:r>
        <w:t>万平方公里，占全省县级行政区总数和总面积的比例分别为</w:t>
      </w:r>
      <w:r>
        <w:t>63.3%</w:t>
      </w:r>
      <w:r>
        <w:t>和</w:t>
      </w:r>
      <w:r>
        <w:t>87%</w:t>
      </w:r>
      <w:r>
        <w:t>。受区域自然条件的限制，山区县经济发展相对滞后，仍是解决发展不平衡不充分问题的短板弱项。为山区县发展谋好局、领好路，带领山区县人民群众共同发展、共同富裕，是全省争创社会主义</w:t>
      </w:r>
      <w:r>
        <w:rPr>
          <w:rFonts w:hint="eastAsia"/>
        </w:rPr>
        <w:t>先行省、高质量发展建设共同富裕示范区的重要命题。</w:t>
      </w:r>
    </w:p>
    <w:p w:rsidR="003C77CB" w:rsidRDefault="003C77CB" w:rsidP="003C77CB">
      <w:pPr>
        <w:ind w:firstLineChars="200" w:firstLine="420"/>
      </w:pPr>
      <w:r>
        <w:rPr>
          <w:rFonts w:hint="eastAsia"/>
        </w:rPr>
        <w:t>水利是国民经济和社会发展的重要基础和保障，是区域建设高质量发展的重要支撑，更是推动区域现代化和实现共同富裕不可基础保障。探索并丰富山区水利现代化的内涵要义、建设标准及要求和实现路径，是贯彻水利部推动新阶段水利高质量发展要求、助推我省高质量发展建设共同富裕示范区的重要举措。长期以来，松阳在推动山区水利发展改革方面取得了明显成效，具备探索建设山区水利现代化的基础和优势，也存在一些短板弱项，具有广阔的优化空间和发展潜力。</w:t>
      </w:r>
    </w:p>
    <w:p w:rsidR="003C77CB" w:rsidRDefault="003C77CB" w:rsidP="003C77CB">
      <w:pPr>
        <w:ind w:firstLineChars="200" w:firstLine="420"/>
      </w:pPr>
      <w:r>
        <w:t>2020</w:t>
      </w:r>
      <w:r>
        <w:t>年</w:t>
      </w:r>
      <w:r>
        <w:t>12</w:t>
      </w:r>
      <w:r>
        <w:t>月，松阳主动提出担纲山区水利现代化先行试点，获得了省水利厅的大力支持。</w:t>
      </w:r>
      <w:r>
        <w:t>2021</w:t>
      </w:r>
      <w:r>
        <w:t>年</w:t>
      </w:r>
      <w:r>
        <w:t>5</w:t>
      </w:r>
      <w:r>
        <w:t>月，省水利厅印发了《关于支持松阳开展全省山区水利现代化先行县试点的函》（浙水函〔</w:t>
      </w:r>
      <w:r>
        <w:t>2021</w:t>
      </w:r>
      <w:r>
        <w:t>〕</w:t>
      </w:r>
      <w:r>
        <w:t>389</w:t>
      </w:r>
      <w:r>
        <w:t>号），要求松阳立足自然资源禀赋和水利发展改革实际，以问题和需求为导向，进一步完善提升水利基础设施网络、深入推进数字化改革、拓展完善水生态产品价值实现机制创新水利自身发展提升机制。</w:t>
      </w:r>
    </w:p>
    <w:p w:rsidR="003C77CB" w:rsidRDefault="003C77CB" w:rsidP="003C77CB">
      <w:pPr>
        <w:ind w:firstLineChars="200" w:firstLine="420"/>
      </w:pPr>
      <w:r>
        <w:rPr>
          <w:rFonts w:hint="eastAsia"/>
        </w:rPr>
        <w:t>（二）基础条件</w:t>
      </w:r>
    </w:p>
    <w:p w:rsidR="003C77CB" w:rsidRDefault="003C77CB" w:rsidP="003C77CB">
      <w:pPr>
        <w:ind w:firstLineChars="200" w:firstLine="420"/>
      </w:pPr>
      <w:r>
        <w:rPr>
          <w:rFonts w:hint="eastAsia"/>
        </w:rPr>
        <w:t>松阳地处浙南山地，地势西北高，东南低，拥有“八山一水一分田”的地形地貌，是典型的山区县。县委县政府历来高度重视水利工作，为创建山区水利现代化先行县奠定了良好的工作基础。</w:t>
      </w:r>
    </w:p>
    <w:p w:rsidR="003C77CB" w:rsidRDefault="003C77CB" w:rsidP="003C77CB">
      <w:pPr>
        <w:ind w:firstLineChars="200" w:firstLine="420"/>
      </w:pPr>
      <w:r>
        <w:t>1.</w:t>
      </w:r>
      <w:r>
        <w:t>自然资源禀赋优越。瓯江大溪的一级支流松阴溪是松阳的</w:t>
      </w:r>
      <w:r>
        <w:t>“</w:t>
      </w:r>
      <w:r>
        <w:t>母亲河</w:t>
      </w:r>
      <w:r>
        <w:t>”</w:t>
      </w:r>
      <w:r>
        <w:t>，境内河流均属瓯江水系，全县共有河流</w:t>
      </w:r>
      <w:r>
        <w:t>982</w:t>
      </w:r>
      <w:r>
        <w:t>条</w:t>
      </w:r>
      <w:r>
        <w:t>1873</w:t>
      </w:r>
      <w:r>
        <w:t>公里，构成了天然的水网体系。全县多年平均水资源总量</w:t>
      </w:r>
      <w:r>
        <w:t>13.85</w:t>
      </w:r>
      <w:r>
        <w:t>亿立方米，人均水资源</w:t>
      </w:r>
      <w:r>
        <w:t>5983</w:t>
      </w:r>
      <w:r>
        <w:t>立方米（约为浙江省人均的</w:t>
      </w:r>
      <w:r>
        <w:t>4</w:t>
      </w:r>
      <w:r>
        <w:t>倍），多年平均水资源可利用量达</w:t>
      </w:r>
      <w:r>
        <w:t>5.97</w:t>
      </w:r>
      <w:r>
        <w:t>亿立方米。松古平原为浙西南最大的山间平原，田开阡陌，渠网交错，是浙西南一颗璀璨的明珠，素有</w:t>
      </w:r>
      <w:r>
        <w:t>“</w:t>
      </w:r>
      <w:r>
        <w:t>处州粮仓</w:t>
      </w:r>
      <w:r>
        <w:t>”</w:t>
      </w:r>
      <w:r>
        <w:t>之称。</w:t>
      </w:r>
    </w:p>
    <w:p w:rsidR="003C77CB" w:rsidRDefault="003C77CB" w:rsidP="003C77CB">
      <w:pPr>
        <w:ind w:firstLineChars="200" w:firstLine="420"/>
      </w:pPr>
      <w:r>
        <w:t>2.</w:t>
      </w:r>
      <w:r>
        <w:t>水利工作基础扎实。近年来，松阳县积极抢抓国家加快重大水利建设，全省</w:t>
      </w:r>
      <w:r>
        <w:t>“</w:t>
      </w:r>
      <w:r>
        <w:t>五水共治</w:t>
      </w:r>
      <w:r>
        <w:t>”</w:t>
      </w:r>
      <w:r>
        <w:t>、</w:t>
      </w:r>
      <w:r>
        <w:t>“</w:t>
      </w:r>
      <w:r>
        <w:t>百项千亿防洪排涝工程</w:t>
      </w:r>
      <w:r>
        <w:t>”</w:t>
      </w:r>
      <w:r>
        <w:t>等重大机遇，把水利建设作为第一民生工程，全力推进水利工程建设、水生态环境治理、标准化管理和水利改革等各项工作。</w:t>
      </w:r>
      <w:r>
        <w:t>“</w:t>
      </w:r>
      <w:r>
        <w:t>十三五</w:t>
      </w:r>
      <w:r>
        <w:t>”</w:t>
      </w:r>
      <w:r>
        <w:t>期间，两度获得大禹鼎（</w:t>
      </w:r>
      <w:r>
        <w:t>2018</w:t>
      </w:r>
      <w:r>
        <w:t>、</w:t>
      </w:r>
      <w:r>
        <w:t>2019</w:t>
      </w:r>
      <w:r>
        <w:t>）等荣誉，是全省</w:t>
      </w:r>
      <w:r>
        <w:t>“</w:t>
      </w:r>
      <w:r>
        <w:t>小县区立志大水利</w:t>
      </w:r>
      <w:r>
        <w:t>”</w:t>
      </w:r>
      <w:r>
        <w:t>的典范，在</w:t>
      </w:r>
      <w:r>
        <w:t>“</w:t>
      </w:r>
      <w:r>
        <w:t>十六字</w:t>
      </w:r>
      <w:r>
        <w:t>”</w:t>
      </w:r>
      <w:r>
        <w:t>治水思路的引领下，水利发展改革不断迈上新台阶。</w:t>
      </w:r>
    </w:p>
    <w:p w:rsidR="003C77CB" w:rsidRDefault="003C77CB" w:rsidP="003C77CB">
      <w:pPr>
        <w:ind w:firstLineChars="200" w:firstLine="420"/>
      </w:pPr>
      <w:r>
        <w:t>3.</w:t>
      </w:r>
      <w:r>
        <w:t>生态经济效益凸显。以松阴溪为主线，通过调整经济结构，转变经济发展方式，创新了水利全流域生态化统筹治理和驱动区域绿色发展的新兴治水模式，积极探索水生态产品价值实现机制。松阴溪以</w:t>
      </w:r>
      <w:r>
        <w:t>“</w:t>
      </w:r>
      <w:r>
        <w:t>田园松阳，茶香松阴</w:t>
      </w:r>
      <w:r>
        <w:t>”</w:t>
      </w:r>
      <w:r>
        <w:t>的治理理念为向导，明显带动了沿线产业转型升级和农民增收，成功创建国家级水利风景区和</w:t>
      </w:r>
      <w:r>
        <w:t>4A</w:t>
      </w:r>
      <w:r>
        <w:t>级景区，成为松阳的一张金名片；建成省级美丽河湖</w:t>
      </w:r>
      <w:r>
        <w:t>4</w:t>
      </w:r>
      <w:r>
        <w:t>条，并将美丽河湖转化为美丽经济，助推乡村振兴；特色水产业如大鲵产业综合园等初步形成，形成了优质水资源环境助推经济发展的良性循环；建成了全省唯一一家县级水利博物馆，成为水情宣传、教</w:t>
      </w:r>
      <w:r>
        <w:rPr>
          <w:rFonts w:hint="eastAsia"/>
        </w:rPr>
        <w:t>育和水文化传承的重要阵地。</w:t>
      </w:r>
    </w:p>
    <w:p w:rsidR="003C77CB" w:rsidRDefault="003C77CB" w:rsidP="003C77CB">
      <w:pPr>
        <w:ind w:firstLineChars="200" w:firstLine="420"/>
      </w:pPr>
      <w:r>
        <w:rPr>
          <w:rFonts w:hint="eastAsia"/>
        </w:rPr>
        <w:t>二、总体要求</w:t>
      </w:r>
    </w:p>
    <w:p w:rsidR="003C77CB" w:rsidRDefault="003C77CB" w:rsidP="003C77CB">
      <w:pPr>
        <w:ind w:firstLineChars="200" w:firstLine="420"/>
      </w:pPr>
      <w:r>
        <w:rPr>
          <w:rFonts w:hint="eastAsia"/>
        </w:rPr>
        <w:t>（一）指导思想</w:t>
      </w:r>
    </w:p>
    <w:p w:rsidR="003C77CB" w:rsidRDefault="003C77CB" w:rsidP="003C77CB">
      <w:pPr>
        <w:ind w:firstLineChars="200" w:firstLine="420"/>
      </w:pPr>
      <w:r>
        <w:rPr>
          <w:rFonts w:hint="eastAsia"/>
        </w:rPr>
        <w:t>以习近平新时代中国特色社会主义思想为指引，坚持立足新发展阶段、贯彻新发展理念、构建新发展格局，围绕建设“全省山区高质量跨越式发展的先行标杆”县域发展定位，以服务县域高质量发展和民生福祉提升为主要目标，全面对接“国家水网”“浙江水网”“丽水水网”建设布局，坚持“党建统领、业务为本、数字赋能”的浙江水利工作基本要求，结合松阳实际，统筹县域水安全、水资源、水环境、水生态、水文化、水经济、水管理等工作，加快构建“安全、均衡、富民、智慧”的县域水网，让更多、更优质的水利现代化发展改革新成果惠及人民群众，以区域先行为全省乃至全国山区水利现代化建设提供“松阳经验”。</w:t>
      </w:r>
    </w:p>
    <w:p w:rsidR="003C77CB" w:rsidRDefault="003C77CB" w:rsidP="003C77CB">
      <w:pPr>
        <w:ind w:firstLineChars="200" w:firstLine="420"/>
      </w:pPr>
      <w:r>
        <w:rPr>
          <w:rFonts w:hint="eastAsia"/>
        </w:rPr>
        <w:t>（二）基本原则</w:t>
      </w:r>
    </w:p>
    <w:p w:rsidR="003C77CB" w:rsidRDefault="003C77CB" w:rsidP="003C77CB">
      <w:pPr>
        <w:ind w:firstLineChars="200" w:firstLine="420"/>
      </w:pPr>
      <w:r>
        <w:rPr>
          <w:rFonts w:hint="eastAsia"/>
        </w:rPr>
        <w:t>以人为本，保障安全。以安全为底线要求，以满足人民群众进入新发展阶段对水安全不断提高、日益多元的需求为根本目的，坚持系统观念、运用系统方法，综合提升水灾害防御、水资源供应、水生态修复、水环境保护等方面的保障能力。</w:t>
      </w:r>
    </w:p>
    <w:p w:rsidR="003C77CB" w:rsidRDefault="003C77CB" w:rsidP="003C77CB">
      <w:pPr>
        <w:ind w:firstLineChars="200" w:firstLine="420"/>
      </w:pPr>
      <w:r>
        <w:rPr>
          <w:rFonts w:hint="eastAsia"/>
        </w:rPr>
        <w:t>生态优先，绿色发展。遵循自然规律，坚持人与自然和谐共生，保护和合理利用山区县最为宝贵的山水资源，统筹山水林田湖草系统治理，建立水生态产品价值实现机制，进一步拓宽绿水青山就是金山银山转化通道。</w:t>
      </w:r>
    </w:p>
    <w:p w:rsidR="003C77CB" w:rsidRDefault="003C77CB" w:rsidP="003C77CB">
      <w:pPr>
        <w:ind w:firstLineChars="200" w:firstLine="420"/>
      </w:pPr>
      <w:r>
        <w:rPr>
          <w:rFonts w:hint="eastAsia"/>
        </w:rPr>
        <w:t>数字赋能，引领发展。将数字化贯穿水利工作全过程，推动治水领域组织架构、方式流程、手段工具系统性重塑，整体推动质量变革、效率变革、动力变革，高水平推进水利治理体系和治理能力现代化。</w:t>
      </w:r>
    </w:p>
    <w:p w:rsidR="003C77CB" w:rsidRDefault="003C77CB" w:rsidP="003C77CB">
      <w:pPr>
        <w:ind w:firstLineChars="200" w:firstLine="420"/>
      </w:pPr>
      <w:r>
        <w:rPr>
          <w:rFonts w:hint="eastAsia"/>
        </w:rPr>
        <w:t>系统治理、融合发展。以系统观念和系统方法推进山区经济社会和生态文明建设的协同发展，坚持水岸同治、城乡统筹，强化水治理与区域建设有机融合，有效推动区域高质量发展和现代化建设。</w:t>
      </w:r>
    </w:p>
    <w:p w:rsidR="003C77CB" w:rsidRDefault="003C77CB" w:rsidP="003C77CB">
      <w:pPr>
        <w:ind w:firstLineChars="200" w:firstLine="420"/>
      </w:pPr>
      <w:r>
        <w:rPr>
          <w:rFonts w:hint="eastAsia"/>
        </w:rPr>
        <w:t>（三）目标定位</w:t>
      </w:r>
    </w:p>
    <w:p w:rsidR="003C77CB" w:rsidRDefault="003C77CB" w:rsidP="003C77CB">
      <w:pPr>
        <w:ind w:firstLineChars="200" w:firstLine="420"/>
      </w:pPr>
      <w:r>
        <w:rPr>
          <w:rFonts w:hint="eastAsia"/>
        </w:rPr>
        <w:t>坚持问题导向、需求出发，立足松阳实际，确定先行县的总体目标为：率先基本建成山区水利现代化工程和管理体系，为县域实现高质量跨越式发展提供有力的水安全保障，为全省山区水利现代化贡献“松阳经验”。围绕总体目标设立以下四项具体目标定位。</w:t>
      </w:r>
    </w:p>
    <w:p w:rsidR="003C77CB" w:rsidRDefault="003C77CB" w:rsidP="003C77CB">
      <w:pPr>
        <w:ind w:firstLineChars="200" w:firstLine="420"/>
      </w:pPr>
      <w:r>
        <w:rPr>
          <w:rFonts w:hint="eastAsia"/>
        </w:rPr>
        <w:t>——“县域水网”建设先行区。率先构建“安全、均衡、富民、智慧”的松阳水网，打造高标准水利基础设施网络。到</w:t>
      </w:r>
      <w:r>
        <w:t>2025</w:t>
      </w:r>
      <w:r>
        <w:t>年，县城规划区、镇（乡）村、产业集聚区、农业主产区防洪达标率</w:t>
      </w:r>
      <w:r>
        <w:t>100%</w:t>
      </w:r>
      <w:r>
        <w:t>，县城规划区排涝能力达到</w:t>
      </w:r>
      <w:r>
        <w:t>20</w:t>
      </w:r>
      <w:r>
        <w:t>年一遇标准，</w:t>
      </w:r>
      <w:r>
        <w:t>“</w:t>
      </w:r>
      <w:r>
        <w:t>多源互济、互联互通</w:t>
      </w:r>
      <w:r>
        <w:t>”</w:t>
      </w:r>
      <w:r>
        <w:t>的生产、生活、生态用水保障体系基本形成，城乡优质供水覆盖比例达</w:t>
      </w:r>
      <w:r>
        <w:t>85%</w:t>
      </w:r>
      <w:r>
        <w:t>以上；重点灌区供水保证率达到</w:t>
      </w:r>
      <w:r>
        <w:t>90%</w:t>
      </w:r>
      <w:r>
        <w:t>；重点河湖基本生态流量达标率达到</w:t>
      </w:r>
      <w:r>
        <w:t>95%</w:t>
      </w:r>
      <w:r>
        <w:t>，城市应急备用水源保障达到</w:t>
      </w:r>
      <w:r>
        <w:t>60</w:t>
      </w:r>
      <w:r>
        <w:t>天。打造水工程基础设施网络化、水资源配置利用均衡化的示范样板。</w:t>
      </w:r>
    </w:p>
    <w:p w:rsidR="003C77CB" w:rsidRDefault="003C77CB" w:rsidP="003C77CB">
      <w:pPr>
        <w:ind w:firstLineChars="200" w:firstLine="420"/>
      </w:pPr>
      <w:r>
        <w:rPr>
          <w:rFonts w:hint="eastAsia"/>
        </w:rPr>
        <w:t>——水利综合改革试验区。深入推进节水行动、水旱灾害防御、城乡供水一体化化、河湖资源保护利用、投融资体制等水利重点领域改革。到</w:t>
      </w:r>
      <w:r>
        <w:t>2025</w:t>
      </w:r>
      <w:r>
        <w:t>年，形成一批可复制、可推广的水利发展改革成果，在工程水价制定准市场化、城乡供水管理一体化等方面形成示范，全面激发水利改革发展活力。</w:t>
      </w:r>
    </w:p>
    <w:p w:rsidR="003C77CB" w:rsidRDefault="003C77CB" w:rsidP="003C77CB">
      <w:pPr>
        <w:ind w:firstLineChars="200" w:firstLine="420"/>
      </w:pPr>
      <w:r>
        <w:rPr>
          <w:rFonts w:hint="eastAsia"/>
        </w:rPr>
        <w:t>——山区水生态产品价值实现的县域范例。按照“美丽</w:t>
      </w:r>
      <w:r>
        <w:t>+”</w:t>
      </w:r>
      <w:r>
        <w:t>的理念，开展幸福河湖试点县建设，推动河湖治理与城乡空间布局优化和产业发展有机融合，进一步拓展完善水生态产品转换实现机制。至</w:t>
      </w:r>
      <w:r>
        <w:t>2025</w:t>
      </w:r>
      <w:r>
        <w:t>年，</w:t>
      </w:r>
      <w:r>
        <w:t>“</w:t>
      </w:r>
      <w:r>
        <w:t>母亲河</w:t>
      </w:r>
      <w:r>
        <w:t>”</w:t>
      </w:r>
      <w:r>
        <w:t>松阴溪干流全线建成美丽河湖建设，水美乡镇覆盖率达到</w:t>
      </w:r>
      <w:r>
        <w:t>80%</w:t>
      </w:r>
      <w:r>
        <w:t>以上，城乡居民</w:t>
      </w:r>
      <w:r>
        <w:t>15</w:t>
      </w:r>
      <w:r>
        <w:t>分钟亲水圈覆盖率达到</w:t>
      </w:r>
      <w:r>
        <w:t>85%</w:t>
      </w:r>
      <w:r>
        <w:t>，水利</w:t>
      </w:r>
      <w:r>
        <w:t>GEP</w:t>
      </w:r>
      <w:r>
        <w:t>达到</w:t>
      </w:r>
      <w:r>
        <w:t>150</w:t>
      </w:r>
      <w:r>
        <w:t>亿元，治水公众满意度达到</w:t>
      </w:r>
      <w:r>
        <w:t>95%</w:t>
      </w:r>
      <w:r>
        <w:t>。打造水生态治理修复系统化、河湖资源保护利用产业化（河湖库疏浚砂利用、水岸空间开发、水文化旅游）的师范样板，建设正在造福人民的幸福河湖。</w:t>
      </w:r>
    </w:p>
    <w:p w:rsidR="003C77CB" w:rsidRDefault="003C77CB" w:rsidP="003C77CB">
      <w:pPr>
        <w:ind w:firstLineChars="200" w:firstLine="420"/>
      </w:pPr>
      <w:r>
        <w:rPr>
          <w:rFonts w:hint="eastAsia"/>
        </w:rPr>
        <w:t>——数字化改革撬动水利管理体系和管理能力现代化的示范区。按照水利部“智慧水利”和省政府“数字化”改革要求，推动县级“数字化”水平台建设，全面提升水管理服务效能。到</w:t>
      </w:r>
      <w:r>
        <w:t>2025</w:t>
      </w:r>
      <w:r>
        <w:t>年，水利智能感知体系与一体化应用体系基本构建，水事务智能化应用场景覆盖率达到</w:t>
      </w:r>
      <w:r>
        <w:t>80%</w:t>
      </w:r>
      <w:r>
        <w:t>，中型水库安全监测自动化覆盖率达到</w:t>
      </w:r>
      <w:r>
        <w:t>100%</w:t>
      </w:r>
      <w:r>
        <w:t>，主要河流水文预报模型覆盖率达到</w:t>
      </w:r>
      <w:r>
        <w:t>100%</w:t>
      </w:r>
      <w:r>
        <w:t>，山区小流域防洪减灾数字化系统覆盖率达到</w:t>
      </w:r>
      <w:r>
        <w:t>100%</w:t>
      </w:r>
      <w:r>
        <w:t>。打造水事务管理数字化和山洪灾防御智能化的示范样板。</w:t>
      </w:r>
    </w:p>
    <w:p w:rsidR="003C77CB" w:rsidRDefault="003C77CB" w:rsidP="003C77CB">
      <w:pPr>
        <w:ind w:firstLineChars="200" w:firstLine="420"/>
      </w:pPr>
      <w:r>
        <w:rPr>
          <w:rFonts w:hint="eastAsia"/>
        </w:rPr>
        <w:t>至</w:t>
      </w:r>
      <w:r>
        <w:t>2035</w:t>
      </w:r>
      <w:r>
        <w:t>年，</w:t>
      </w:r>
      <w:r>
        <w:t>“</w:t>
      </w:r>
      <w:r>
        <w:t>安全、均衡、富民、智慧</w:t>
      </w:r>
      <w:r>
        <w:t>”</w:t>
      </w:r>
      <w:r>
        <w:t>的县域水网全面建成，实现河湖洪旱无虞、生态和谐，水资源供给优质便捷，水管理智慧高效，水经济持续发展的山区水利现代化，水利支撑和服务区域社会经济高质量发展和民生福祉提升作用更加彰显。</w:t>
      </w:r>
    </w:p>
    <w:p w:rsidR="003C77CB" w:rsidRDefault="003C77CB" w:rsidP="003C77CB">
      <w:pPr>
        <w:ind w:firstLineChars="200" w:firstLine="420"/>
      </w:pPr>
      <w:r>
        <w:rPr>
          <w:rFonts w:hint="eastAsia"/>
        </w:rPr>
        <w:t>三、主要任务</w:t>
      </w:r>
    </w:p>
    <w:p w:rsidR="003C77CB" w:rsidRDefault="003C77CB" w:rsidP="003C77CB">
      <w:pPr>
        <w:ind w:firstLineChars="200" w:firstLine="420"/>
      </w:pPr>
      <w:r>
        <w:rPr>
          <w:rFonts w:hint="eastAsia"/>
        </w:rPr>
        <w:t>（一）强基础，完善提升水利基础设施网络</w:t>
      </w:r>
    </w:p>
    <w:p w:rsidR="003C77CB" w:rsidRDefault="003C77CB" w:rsidP="003C77CB">
      <w:pPr>
        <w:ind w:firstLineChars="200" w:firstLine="420"/>
      </w:pPr>
      <w:r>
        <w:t>1.</w:t>
      </w:r>
      <w:r>
        <w:t>构建</w:t>
      </w:r>
      <w:r>
        <w:t>“</w:t>
      </w:r>
      <w:r>
        <w:t>松阳水网</w:t>
      </w:r>
      <w:r>
        <w:t>”</w:t>
      </w:r>
      <w:r>
        <w:t>经纬脉络。实施水系综合治理、灌区现代化改造以及农村饮水工程，综合采取</w:t>
      </w:r>
      <w:r>
        <w:t>“</w:t>
      </w:r>
      <w:r>
        <w:t>拦蓄、挡排、引调</w:t>
      </w:r>
      <w:r>
        <w:t>”</w:t>
      </w:r>
      <w:r>
        <w:t>、生态修复以及灌区改造等措施，连通松古平原主要河流、水库，将黄南水库优质水输送到城市水厂、调节水库、灌区干渠、松阴溪干流及部分支流，全面提升城乡生产、生活、生态用水保障能力。采取新扩建农村供水工程、供水管网延伸等措施，提高规模化供水覆盖率，保障农村供水安全。</w:t>
      </w:r>
    </w:p>
    <w:p w:rsidR="003C77CB" w:rsidRDefault="003C77CB" w:rsidP="003C77CB">
      <w:pPr>
        <w:ind w:firstLineChars="200" w:firstLine="420"/>
      </w:pPr>
      <w:r>
        <w:t>2.</w:t>
      </w:r>
      <w:r>
        <w:t>打造</w:t>
      </w:r>
      <w:r>
        <w:t>“</w:t>
      </w:r>
      <w:r>
        <w:t>松阳水网</w:t>
      </w:r>
      <w:r>
        <w:t>”</w:t>
      </w:r>
      <w:r>
        <w:t>调节节点。实施水库增能保安工程，按照</w:t>
      </w:r>
      <w:r>
        <w:t>“</w:t>
      </w:r>
      <w:r>
        <w:t>确有需求、确有条件</w:t>
      </w:r>
      <w:r>
        <w:t>”</w:t>
      </w:r>
      <w:r>
        <w:t>的原则，扩建、新建一批水库工程，扩大防洪和生态库容，提高洪水资源化利用能力，保障流域防洪和生态安全。开展已建水库功能及安全状况核查、评估和鉴定，制定</w:t>
      </w:r>
      <w:r>
        <w:t>“</w:t>
      </w:r>
      <w:r>
        <w:t>一库一策</w:t>
      </w:r>
      <w:r>
        <w:t>”</w:t>
      </w:r>
      <w:r>
        <w:t>治理方案，实行分类处置，提升小型水库运行管理水平。开展山塘综合整治，提升山塘管理设施，充分发挥山塘支农惠农的综合效益。</w:t>
      </w:r>
    </w:p>
    <w:p w:rsidR="003C77CB" w:rsidRDefault="003C77CB" w:rsidP="003C77CB">
      <w:pPr>
        <w:ind w:firstLineChars="200" w:firstLine="420"/>
      </w:pPr>
      <w:r>
        <w:rPr>
          <w:rFonts w:hint="eastAsia"/>
        </w:rPr>
        <w:t>（二）谋发展，拓展水生态产品价值实现</w:t>
      </w:r>
    </w:p>
    <w:p w:rsidR="003C77CB" w:rsidRDefault="003C77CB" w:rsidP="003C77CB">
      <w:pPr>
        <w:ind w:firstLineChars="200" w:firstLine="420"/>
      </w:pPr>
      <w:r>
        <w:t>3.</w:t>
      </w:r>
      <w:r>
        <w:t>开展水生态系统化修复。全域推进幸福河湖试点县建设，实施流域综合治理、水生态修复以及农村水系连通等工程，打造具有松阳特色的美丽河湖风景线、滨水产业发展带、安居乐业幸福网，实现全域</w:t>
      </w:r>
      <w:r>
        <w:t>“</w:t>
      </w:r>
      <w:r>
        <w:t>美丽</w:t>
      </w:r>
      <w:r>
        <w:t>”</w:t>
      </w:r>
      <w:r>
        <w:t>，母亲河松阴溪干流全线建成美丽河湖建设，水美乡镇覆盖率达到</w:t>
      </w:r>
      <w:r>
        <w:t>80%</w:t>
      </w:r>
      <w:r>
        <w:t>以上。努力创建国家级水土流失治理示范县。通过经济林地治理、护岸、拦沙堰、河岸绿化、封育治理等治理措施，对县域内小流域进行水土流失综合治理，在水土流失治理方面形成示范。落实河湖生态流量保障，编制松阴溪生态流量保障实施方案，分区分类确定河湖生态流量目标，加快河湖重</w:t>
      </w:r>
      <w:r>
        <w:rPr>
          <w:rFonts w:hint="eastAsia"/>
        </w:rPr>
        <w:t>要控制断面生态流量监测站点建设，建立重要河湖生态流量监测预警和信息发布机制。</w:t>
      </w:r>
    </w:p>
    <w:p w:rsidR="003C77CB" w:rsidRDefault="003C77CB" w:rsidP="003C77CB">
      <w:pPr>
        <w:ind w:firstLineChars="200" w:firstLine="420"/>
      </w:pPr>
      <w:r>
        <w:t>4.</w:t>
      </w:r>
      <w:r>
        <w:t>创新水生态产品价值实现模式。加强河湖库塘资源（水域、岸线、砂石等，下同）保护及利用管理工作的顶层设计，探索本地国有企业实施河湖库塘资源统一经营的资源利用新模式。试点水电站</w:t>
      </w:r>
      <w:r>
        <w:t>“</w:t>
      </w:r>
      <w:r>
        <w:t>集中控制</w:t>
      </w:r>
      <w:r>
        <w:t>+</w:t>
      </w:r>
      <w:r>
        <w:t>物业化</w:t>
      </w:r>
      <w:r>
        <w:t>”</w:t>
      </w:r>
      <w:r>
        <w:t>运营模式，全面提升农村水电现代化水平，高标准推进绿色小水电示范县创建。加快推进松阳抽水蓄能项目建设，打造浙西南绿色清洁能源基地，为</w:t>
      </w:r>
      <w:r>
        <w:t>“</w:t>
      </w:r>
      <w:r>
        <w:t>碳达峰、碳中和</w:t>
      </w:r>
      <w:r>
        <w:t>”</w:t>
      </w:r>
      <w:r>
        <w:t>贡献松阳力量。实施松阴溪水利风景区提升工程，推动</w:t>
      </w:r>
      <w:r>
        <w:t>“</w:t>
      </w:r>
      <w:r>
        <w:t>水利风景区</w:t>
      </w:r>
      <w:r>
        <w:t>”</w:t>
      </w:r>
      <w:r>
        <w:t>高质量发展。研究制定水岸空间产业准入、行为活动的负面清单，推动河湖库等水域、岸线空间有序开发利用，吸引并推动</w:t>
      </w:r>
      <w:r>
        <w:rPr>
          <w:rFonts w:hint="eastAsia"/>
        </w:rPr>
        <w:t>绿色产业“拥河（湖）”发展，打造滨水绿色产业。</w:t>
      </w:r>
    </w:p>
    <w:p w:rsidR="003C77CB" w:rsidRDefault="003C77CB" w:rsidP="003C77CB">
      <w:pPr>
        <w:ind w:firstLineChars="200" w:firstLine="420"/>
      </w:pPr>
      <w:r>
        <w:t>5.</w:t>
      </w:r>
      <w:r>
        <w:t>加强水文化传承利用。编制水文化遗产保护利用规划，开展水文化遗产保护利用，进行松阴溪古堰世界灌溉遗产申遗，打造松阳水文化遗产金名片。依托水域（水体）或水利工程建设水利风景区。开展水文化公园、水博物馆展陈提升工程，推动研学基地建设，推动水文化保护和利用产业化，进一步强化水文化产品价值转换能力。实施</w:t>
      </w:r>
      <w:r>
        <w:t>“</w:t>
      </w:r>
      <w:r>
        <w:t>古村落清水复兴</w:t>
      </w:r>
      <w:r>
        <w:t>”</w:t>
      </w:r>
      <w:r>
        <w:t>行动。实施古村落引水入村，实现水绕百村，人水相近，进一步提升对古村落的保护。</w:t>
      </w:r>
    </w:p>
    <w:p w:rsidR="003C77CB" w:rsidRDefault="003C77CB" w:rsidP="003C77CB">
      <w:pPr>
        <w:ind w:firstLineChars="200" w:firstLine="420"/>
      </w:pPr>
      <w:r>
        <w:rPr>
          <w:rFonts w:hint="eastAsia"/>
        </w:rPr>
        <w:t>（三）促转型，深入推进水利数字化改革</w:t>
      </w:r>
    </w:p>
    <w:p w:rsidR="003C77CB" w:rsidRDefault="003C77CB" w:rsidP="003C77CB">
      <w:pPr>
        <w:ind w:firstLineChars="200" w:firstLine="420"/>
      </w:pPr>
      <w:r>
        <w:t>6.</w:t>
      </w:r>
      <w:r>
        <w:t>开展山区水管理数字化建设。建设水利动态感知监测体系，实现对水文、水资源、河湖水域岸线、各类水利工程、水生态环境等涉水信息动态监测和全面感知。实施数字水利工程建设，新建水利工程实行</w:t>
      </w:r>
      <w:r>
        <w:t>“</w:t>
      </w:r>
      <w:r>
        <w:t>数字</w:t>
      </w:r>
      <w:r>
        <w:t>”</w:t>
      </w:r>
      <w:r>
        <w:t>化建设</w:t>
      </w:r>
      <w:r>
        <w:t>“</w:t>
      </w:r>
      <w:r>
        <w:t>三同时</w:t>
      </w:r>
      <w:r>
        <w:t>”</w:t>
      </w:r>
      <w:r>
        <w:t>，即同步设计、同步实施、同步发挥效益，已建水利工程实施</w:t>
      </w:r>
      <w:r>
        <w:t>“</w:t>
      </w:r>
      <w:r>
        <w:t>数字化</w:t>
      </w:r>
      <w:r>
        <w:t>”</w:t>
      </w:r>
      <w:r>
        <w:t>升级。整合现有水利信息化项目数据资源，建设松阳县</w:t>
      </w:r>
      <w:r>
        <w:t>“</w:t>
      </w:r>
      <w:r>
        <w:t>数字化</w:t>
      </w:r>
      <w:r>
        <w:t>”</w:t>
      </w:r>
      <w:r>
        <w:t>水平台，提高水利</w:t>
      </w:r>
      <w:r>
        <w:t>“</w:t>
      </w:r>
      <w:r>
        <w:t>数字</w:t>
      </w:r>
      <w:r>
        <w:t>”</w:t>
      </w:r>
      <w:r>
        <w:t>化管理和服务能力和效率。建设</w:t>
      </w:r>
      <w:r>
        <w:t>“</w:t>
      </w:r>
      <w:r>
        <w:t>松阴溪</w:t>
      </w:r>
      <w:r>
        <w:t>”</w:t>
      </w:r>
      <w:r>
        <w:t>孪生流域，打造</w:t>
      </w:r>
      <w:r>
        <w:t>“</w:t>
      </w:r>
      <w:r>
        <w:t>数字</w:t>
      </w:r>
      <w:r>
        <w:t>”</w:t>
      </w:r>
      <w:r>
        <w:t>松阴溪，实现流域洪水全要素预报、预警、预演、预案的模拟分析，支撑水旱灾防御精准决策。</w:t>
      </w:r>
    </w:p>
    <w:p w:rsidR="003C77CB" w:rsidRDefault="003C77CB" w:rsidP="003C77CB">
      <w:pPr>
        <w:ind w:firstLineChars="200" w:firstLine="420"/>
      </w:pPr>
      <w:r>
        <w:t>7.</w:t>
      </w:r>
      <w:r>
        <w:t>开展山洪灾害防御智能化建设。开展山洪灾害补充调查，高标准划定危险区域，制定山洪灾害风险图，利用无人机等新技术，定期开展对全县所有山洪灾害、地质灾害及防汛隐患点进行</w:t>
      </w:r>
      <w:r>
        <w:t>“</w:t>
      </w:r>
      <w:r>
        <w:t>拉网式</w:t>
      </w:r>
      <w:r>
        <w:t>”</w:t>
      </w:r>
      <w:r>
        <w:t>排查，发现问题隐患点及时整改，提升智能化避灾水平；根据防御对象区域地形地貌、河道断面测量、历史洪灾分析成果，科学设定</w:t>
      </w:r>
      <w:r>
        <w:t>“</w:t>
      </w:r>
      <w:r>
        <w:t>准备转移</w:t>
      </w:r>
      <w:r>
        <w:t>”</w:t>
      </w:r>
      <w:r>
        <w:t>和</w:t>
      </w:r>
      <w:r>
        <w:t>“</w:t>
      </w:r>
      <w:r>
        <w:t>立即转移</w:t>
      </w:r>
      <w:r>
        <w:t>”</w:t>
      </w:r>
      <w:r>
        <w:t>两级雨量预警数值，加强水利、气象等部门数据共享协同</w:t>
      </w:r>
      <w:r>
        <w:t xml:space="preserve">, </w:t>
      </w:r>
      <w:r>
        <w:t>不断完善雨量站网，升级山洪灾害监测预警系统，新建水雨情报表分析、主要河流水文预报和山区小流域防洪减灾等数字化模块，提升智能化预警、预报水平，</w:t>
      </w:r>
      <w:r>
        <w:rPr>
          <w:rFonts w:hint="eastAsia"/>
        </w:rPr>
        <w:t>引入保险机制，分担和转移政府风险，提升灾害损失应对能力。</w:t>
      </w:r>
    </w:p>
    <w:p w:rsidR="003C77CB" w:rsidRDefault="003C77CB" w:rsidP="003C77CB">
      <w:pPr>
        <w:ind w:firstLineChars="200" w:firstLine="420"/>
      </w:pPr>
      <w:r>
        <w:rPr>
          <w:rFonts w:hint="eastAsia"/>
        </w:rPr>
        <w:t>（四）抓改革，创新水利自身发展提升机制</w:t>
      </w:r>
    </w:p>
    <w:p w:rsidR="003C77CB" w:rsidRDefault="003C77CB" w:rsidP="003C77CB">
      <w:pPr>
        <w:ind w:firstLineChars="200" w:firstLine="420"/>
      </w:pPr>
      <w:r>
        <w:t>8.</w:t>
      </w:r>
      <w:r>
        <w:t>实施城乡供水一体化改革。以城乡供水管网一体化延伸为抓手，发挥涉水国有企业兼并、重组的效能，进一步推动城乡水务管理一体化融合，在</w:t>
      </w:r>
      <w:r>
        <w:t>“</w:t>
      </w:r>
      <w:r>
        <w:t>城乡同质</w:t>
      </w:r>
      <w:r>
        <w:t>”</w:t>
      </w:r>
      <w:r>
        <w:t>的基础上实现</w:t>
      </w:r>
      <w:r>
        <w:t>“</w:t>
      </w:r>
      <w:r>
        <w:t>城乡同管</w:t>
      </w:r>
      <w:r>
        <w:t>”</w:t>
      </w:r>
      <w:r>
        <w:t>，建立</w:t>
      </w:r>
      <w:r>
        <w:t>“</w:t>
      </w:r>
      <w:r>
        <w:t>水务公司技术性支撑服务</w:t>
      </w:r>
      <w:r>
        <w:t>+</w:t>
      </w:r>
      <w:r>
        <w:t>农村用水组织自治性维护</w:t>
      </w:r>
      <w:r>
        <w:t>”</w:t>
      </w:r>
      <w:r>
        <w:t>的农村供水管护新格局。在城乡供水管理一体化的基础上，探索城乡供水工程资产化，提高供水企业融资能力和滚动发展能力。</w:t>
      </w:r>
    </w:p>
    <w:p w:rsidR="003C77CB" w:rsidRDefault="003C77CB" w:rsidP="003C77CB">
      <w:pPr>
        <w:ind w:firstLineChars="200" w:firstLine="420"/>
      </w:pPr>
      <w:r>
        <w:t>9.</w:t>
      </w:r>
      <w:r>
        <w:t>推进小型水利工程管理改革。全面完成工程管理与保护范围划定，推动水利工程确权颁证。深化水利工程物业化管理，以县水建公司为主体，培育组建国有水工程物业管理企业，通过参与政府购买服务竞标或直接接受委托等方式，依法承揽县域公益性小型水库运行维护管理业务。推进小型水库系统治理，完善</w:t>
      </w:r>
      <w:r>
        <w:t>“</w:t>
      </w:r>
      <w:r>
        <w:t>智能化</w:t>
      </w:r>
      <w:r>
        <w:t>”</w:t>
      </w:r>
      <w:r>
        <w:t>管理设施，推进</w:t>
      </w:r>
      <w:r>
        <w:t>“</w:t>
      </w:r>
      <w:r>
        <w:t>产权化、物业化、数字化</w:t>
      </w:r>
      <w:r>
        <w:t>”</w:t>
      </w:r>
      <w:r>
        <w:t>改革，建立工程类别化、差异化、数字化管理流程。</w:t>
      </w:r>
    </w:p>
    <w:p w:rsidR="003C77CB" w:rsidRDefault="003C77CB" w:rsidP="003C77CB">
      <w:pPr>
        <w:ind w:firstLineChars="200" w:firstLine="420"/>
      </w:pPr>
      <w:r>
        <w:t>10.</w:t>
      </w:r>
      <w:r>
        <w:t>开展供水工程水价改革试点。以黄南水库工程供水水价定价为契机，研究推动城乡生产、生活、生态各领域供水水价改革。按照</w:t>
      </w:r>
      <w:r>
        <w:t>“</w:t>
      </w:r>
      <w:r>
        <w:t>补偿成本、合理收益、优质优价、公平负担</w:t>
      </w:r>
      <w:r>
        <w:t>”</w:t>
      </w:r>
      <w:r>
        <w:t>的原则，形成反映供需关系、体现资源价值的供水工程水价定价机制，打造工程水价制定准市场化样板。</w:t>
      </w:r>
    </w:p>
    <w:p w:rsidR="003C77CB" w:rsidRDefault="003C77CB" w:rsidP="003C77CB">
      <w:pPr>
        <w:ind w:firstLineChars="200" w:firstLine="420"/>
      </w:pPr>
      <w:r>
        <w:t>11.</w:t>
      </w:r>
      <w:r>
        <w:t>开展水资源配置利用均衡化。谋划新建松阳第二水厂。实行水源地分级保护制度，划定和保护规模以上供水水源地保护区。强化水资源调度和精准管理，实施水库群联合调度，在县域内重要水库联库联网的基础上，制定水库群联合调度规则，在水力、水量等方面取长补短，提高流域水资源的社会、经济与环境效益；贯彻实施节水行动方案，实施</w:t>
      </w:r>
      <w:r>
        <w:t>“</w:t>
      </w:r>
      <w:r>
        <w:t>双控行动</w:t>
      </w:r>
      <w:r>
        <w:t>”</w:t>
      </w:r>
      <w:r>
        <w:t>，加强重点领域节水，深化节水机制，提升水资源日常管理效能和公共服务水平，促进形成绿色集约的发展模式和文明节约的生活方式。</w:t>
      </w:r>
    </w:p>
    <w:p w:rsidR="003C77CB" w:rsidRDefault="003C77CB" w:rsidP="003C77CB">
      <w:pPr>
        <w:ind w:firstLineChars="200" w:firstLine="420"/>
      </w:pPr>
      <w:r>
        <w:t>12.</w:t>
      </w:r>
      <w:r>
        <w:t>创新水利工程建设管理机制。全面落实项目法人负责制，按照</w:t>
      </w:r>
      <w:r>
        <w:t>“</w:t>
      </w:r>
      <w:r>
        <w:t>权责一致</w:t>
      </w:r>
      <w:r>
        <w:t>”</w:t>
      </w:r>
      <w:r>
        <w:t>的原则，提升和保障项目法人履职能力和自主权，建立与项目法人履职绩效相挂钩的薪酬体系和奖惩制度。积极推行水利工程项目法人招标、代建制、项目管理总承包、工程总承包等模式。实施松古平原水系综合治理工程全过程咨询试点，加强水利工程建设管理数字化应用，提升工程建设管理水平。</w:t>
      </w:r>
    </w:p>
    <w:p w:rsidR="003C77CB" w:rsidRDefault="003C77CB" w:rsidP="003C77CB">
      <w:pPr>
        <w:ind w:firstLineChars="200" w:firstLine="420"/>
      </w:pPr>
      <w:r>
        <w:rPr>
          <w:rFonts w:hint="eastAsia"/>
        </w:rPr>
        <w:t>四、投资估算与实施计划</w:t>
      </w:r>
    </w:p>
    <w:p w:rsidR="003C77CB" w:rsidRDefault="003C77CB" w:rsidP="003C77CB">
      <w:pPr>
        <w:ind w:firstLineChars="200" w:firstLine="420"/>
      </w:pPr>
      <w:r>
        <w:rPr>
          <w:rFonts w:hint="eastAsia"/>
        </w:rPr>
        <w:t>（一）投资估算</w:t>
      </w:r>
    </w:p>
    <w:p w:rsidR="003C77CB" w:rsidRDefault="003C77CB" w:rsidP="003C77CB">
      <w:pPr>
        <w:ind w:firstLineChars="200" w:firstLine="420"/>
      </w:pPr>
      <w:r>
        <w:rPr>
          <w:rFonts w:hint="eastAsia"/>
        </w:rPr>
        <w:t>根据省内和行业现行颁布的水利工程投资匡算相关规定和近年来类似工程实际投资情况，对不同类型工程的投资进行分别测算，明确投资计划安排。</w:t>
      </w:r>
    </w:p>
    <w:p w:rsidR="003C77CB" w:rsidRDefault="003C77CB" w:rsidP="003C77CB">
      <w:pPr>
        <w:ind w:firstLineChars="200" w:firstLine="420"/>
      </w:pPr>
      <w:r>
        <w:rPr>
          <w:rFonts w:hint="eastAsia"/>
        </w:rPr>
        <w:t>经初步估算，松阳县山区水利现代化先行县建设工程总投资约</w:t>
      </w:r>
      <w:r>
        <w:t>122.83</w:t>
      </w:r>
      <w:r>
        <w:t>亿元，已完成投资</w:t>
      </w:r>
      <w:r>
        <w:t>2.0</w:t>
      </w:r>
      <w:r>
        <w:t>亿元，其中</w:t>
      </w:r>
      <w:r>
        <w:t>“</w:t>
      </w:r>
      <w:r>
        <w:t>十四五</w:t>
      </w:r>
      <w:r>
        <w:t>”</w:t>
      </w:r>
      <w:r>
        <w:t>期间计划完成投资</w:t>
      </w:r>
      <w:r>
        <w:t>60.58</w:t>
      </w:r>
      <w:r>
        <w:t>亿元，</w:t>
      </w:r>
      <w:r>
        <w:t>2025~2035</w:t>
      </w:r>
      <w:r>
        <w:t>年投资</w:t>
      </w:r>
      <w:r>
        <w:t>60.25</w:t>
      </w:r>
      <w:r>
        <w:t>亿元。</w:t>
      </w:r>
    </w:p>
    <w:p w:rsidR="003C77CB" w:rsidRDefault="003C77CB" w:rsidP="003C77CB">
      <w:pPr>
        <w:ind w:firstLineChars="200" w:firstLine="420"/>
      </w:pPr>
      <w:r>
        <w:rPr>
          <w:rFonts w:hint="eastAsia"/>
        </w:rPr>
        <w:t>（二）实施计划</w:t>
      </w:r>
    </w:p>
    <w:p w:rsidR="003C77CB" w:rsidRDefault="003C77CB" w:rsidP="003C77CB">
      <w:pPr>
        <w:ind w:firstLineChars="200" w:firstLine="420"/>
      </w:pPr>
      <w:r>
        <w:rPr>
          <w:rFonts w:hint="eastAsia"/>
        </w:rPr>
        <w:t>结合松阳县实际，本着“先试行、后提升”的总体思路，有序开展松阳高质量打造山区水利现代化先行县工作。总体分三个阶段推进，具体计划如下：</w:t>
      </w:r>
    </w:p>
    <w:p w:rsidR="003C77CB" w:rsidRDefault="003C77CB" w:rsidP="003C77CB">
      <w:pPr>
        <w:ind w:firstLineChars="200" w:firstLine="420"/>
      </w:pPr>
      <w:r>
        <w:t>1.</w:t>
      </w:r>
      <w:r>
        <w:t>系统筹备阶段</w:t>
      </w:r>
      <w:r>
        <w:t>(</w:t>
      </w:r>
      <w:r>
        <w:t>现在～</w:t>
      </w:r>
      <w:r>
        <w:t>2021</w:t>
      </w:r>
      <w:r>
        <w:t>年</w:t>
      </w:r>
      <w:r>
        <w:t>8</w:t>
      </w:r>
      <w:r>
        <w:t>月</w:t>
      </w:r>
      <w:r>
        <w:t>)</w:t>
      </w:r>
    </w:p>
    <w:p w:rsidR="003C77CB" w:rsidRDefault="003C77CB" w:rsidP="003C77CB">
      <w:pPr>
        <w:ind w:firstLineChars="200" w:firstLine="420"/>
      </w:pPr>
      <w:r>
        <w:rPr>
          <w:rFonts w:hint="eastAsia"/>
        </w:rPr>
        <w:t>完成先行县实施方案编制、审查及印发，健全推进山区水利现代化先行县建设的政策保障体系。</w:t>
      </w:r>
    </w:p>
    <w:p w:rsidR="003C77CB" w:rsidRDefault="003C77CB" w:rsidP="003C77CB">
      <w:pPr>
        <w:ind w:firstLineChars="200" w:firstLine="420"/>
      </w:pPr>
      <w:r>
        <w:t>2.</w:t>
      </w:r>
      <w:r>
        <w:t>初步建设阶段</w:t>
      </w:r>
      <w:r>
        <w:t>(2021</w:t>
      </w:r>
      <w:r>
        <w:t>年</w:t>
      </w:r>
      <w:r>
        <w:t>4</w:t>
      </w:r>
      <w:r>
        <w:t>月～</w:t>
      </w:r>
      <w:r>
        <w:t>2025</w:t>
      </w:r>
      <w:r>
        <w:t>年</w:t>
      </w:r>
      <w:r>
        <w:t>12</w:t>
      </w:r>
      <w:r>
        <w:t>月</w:t>
      </w:r>
      <w:r>
        <w:t>)</w:t>
      </w:r>
    </w:p>
    <w:p w:rsidR="003C77CB" w:rsidRDefault="003C77CB" w:rsidP="003C77CB">
      <w:pPr>
        <w:ind w:firstLineChars="200" w:firstLine="420"/>
      </w:pPr>
      <w:r>
        <w:rPr>
          <w:rFonts w:hint="eastAsia"/>
        </w:rPr>
        <w:t>至</w:t>
      </w:r>
      <w:r>
        <w:t>2025</w:t>
      </w:r>
      <w:r>
        <w:t>年底，基本形成</w:t>
      </w:r>
      <w:r>
        <w:t>“</w:t>
      </w:r>
      <w:r>
        <w:t>松阳水网</w:t>
      </w:r>
      <w:r>
        <w:t>”</w:t>
      </w:r>
      <w:r>
        <w:t>总体布局，打造一批可复制、可推广的典型示范经验，初步建成山区水利现代化工程体系和监管体系。</w:t>
      </w:r>
    </w:p>
    <w:p w:rsidR="003C77CB" w:rsidRDefault="003C77CB" w:rsidP="003C77CB">
      <w:pPr>
        <w:ind w:firstLineChars="200" w:firstLine="420"/>
      </w:pPr>
      <w:r>
        <w:t>3.</w:t>
      </w:r>
      <w:r>
        <w:t>全面提升阶段</w:t>
      </w:r>
      <w:r>
        <w:t>(2026</w:t>
      </w:r>
      <w:r>
        <w:t>年</w:t>
      </w:r>
      <w:r>
        <w:t>1</w:t>
      </w:r>
      <w:r>
        <w:t>月～</w:t>
      </w:r>
      <w:r>
        <w:t>2035</w:t>
      </w:r>
      <w:r>
        <w:t>年</w:t>
      </w:r>
      <w:r>
        <w:t>12</w:t>
      </w:r>
      <w:r>
        <w:t>月</w:t>
      </w:r>
      <w:r>
        <w:t>)</w:t>
      </w:r>
    </w:p>
    <w:p w:rsidR="003C77CB" w:rsidRDefault="003C77CB" w:rsidP="003C77CB">
      <w:pPr>
        <w:ind w:firstLineChars="200" w:firstLine="420"/>
      </w:pPr>
      <w:r>
        <w:rPr>
          <w:rFonts w:hint="eastAsia"/>
        </w:rPr>
        <w:t>至</w:t>
      </w:r>
      <w:r>
        <w:t>2035</w:t>
      </w:r>
      <w:r>
        <w:t>年底，进一步提升山区水利现代化建设水平，建成更高水平的山区水利现代化县。</w:t>
      </w:r>
    </w:p>
    <w:p w:rsidR="003C77CB" w:rsidRDefault="003C77CB" w:rsidP="003C77CB">
      <w:pPr>
        <w:ind w:firstLineChars="200" w:firstLine="420"/>
      </w:pPr>
      <w:r>
        <w:rPr>
          <w:rFonts w:hint="eastAsia"/>
        </w:rPr>
        <w:t>五、保障措施</w:t>
      </w:r>
    </w:p>
    <w:p w:rsidR="003C77CB" w:rsidRDefault="003C77CB" w:rsidP="003C77CB">
      <w:pPr>
        <w:ind w:firstLineChars="200" w:firstLine="420"/>
      </w:pPr>
      <w:r>
        <w:rPr>
          <w:rFonts w:hint="eastAsia"/>
        </w:rPr>
        <w:t>（一）加强党建引领，凝聚工作合力</w:t>
      </w:r>
    </w:p>
    <w:p w:rsidR="003C77CB" w:rsidRDefault="003C77CB" w:rsidP="003C77CB">
      <w:pPr>
        <w:ind w:firstLineChars="200" w:firstLine="420"/>
      </w:pPr>
      <w:r>
        <w:rPr>
          <w:rFonts w:hint="eastAsia"/>
        </w:rPr>
        <w:t>深入贯彻习近平总书记“节水优先、空间均衡、系统治理、两手发力”治水思路和生态文明思想，把握新时期治水主要矛盾的变化，推动治水理念的内生转变，增强推动水利现代化建设的思想自觉和行动自觉。建立由县委、县政府主要领导为组长，县四套班子领导及县级有关部门、乡镇各镇（街道）共同参与的领导机制。健全“四大”体系。构建先行县建设指标体系、工作体系、政策体系和评价体系，进一步明确目标、落实责任、细化举措、强化保障。加强考核评估和督察激励，完善水利牵头、部门协同、乡镇联动的工作机制。建立“厅县共建”模式和工作对接机制，县级主动请示报告，根据需要及时邀请水利厅业务处室（单位）开展指导服务，帮助解决先行县建设过程中的重大问题。</w:t>
      </w:r>
    </w:p>
    <w:p w:rsidR="003C77CB" w:rsidRDefault="003C77CB" w:rsidP="003C77CB">
      <w:pPr>
        <w:ind w:firstLineChars="200" w:firstLine="420"/>
      </w:pPr>
      <w:r>
        <w:rPr>
          <w:rFonts w:hint="eastAsia"/>
        </w:rPr>
        <w:t>（二）加强要素保障，加大资金投入</w:t>
      </w:r>
    </w:p>
    <w:p w:rsidR="003C77CB" w:rsidRDefault="003C77CB" w:rsidP="003C77CB">
      <w:pPr>
        <w:ind w:firstLineChars="200" w:firstLine="420"/>
      </w:pPr>
      <w:r>
        <w:rPr>
          <w:rFonts w:hint="eastAsia"/>
        </w:rPr>
        <w:t>加强政策解读，积极争取中央资金和省级资金扶持。完善财政资金投入机制，统筹整合各类与水利发展相关的财政资金，严格落实好土地出让金收入优先支持乡村振兴的相关政策，重点支持山区现代化实施方案明确的重点工程建设。出台支持山区水利现代化建设和促进产业发展相关的税收、贴息、担保等优惠政策，促进山区水利现代化建设和相关产业发展。建立健全多元化水利投融资机制，优化项目安排和投资结构，用好水利中长期贷款等金融信贷资金，推进水利领域基础设施特许经营、不动产投资信托基金</w:t>
      </w:r>
      <w:r>
        <w:t>(REITs)</w:t>
      </w:r>
      <w:r>
        <w:t>试点在松阳落地。</w:t>
      </w:r>
    </w:p>
    <w:p w:rsidR="003C77CB" w:rsidRDefault="003C77CB" w:rsidP="003C77CB">
      <w:pPr>
        <w:ind w:firstLineChars="200" w:firstLine="420"/>
      </w:pPr>
      <w:r>
        <w:rPr>
          <w:rFonts w:hint="eastAsia"/>
        </w:rPr>
        <w:t>（三）加强队伍建设，强化科技支撑</w:t>
      </w:r>
    </w:p>
    <w:p w:rsidR="003C77CB" w:rsidRDefault="003C77CB" w:rsidP="003C77CB">
      <w:pPr>
        <w:ind w:firstLineChars="200" w:firstLine="420"/>
      </w:pPr>
      <w:r>
        <w:rPr>
          <w:rFonts w:hint="eastAsia"/>
        </w:rPr>
        <w:t>抓好专业技术人才继续教育，逐步建立起政府、单位、个人负担继续教育投入机制，促进技术人才专业能力提升和知识结构改善，不断提升综合素质。深化与浙江大学、浙江水院等高等院校、科研机构的合作，加强与上级水利行政主管部门的人才交流，推动建设产教融合示范性水利人才培养基地。不断强化基层专业人才培养，通过定向委培、互派交流、建立人才工作站等模式，培育和引进一批水利优秀人才。常态化开展基层水利干部、河长、水务员、山塘水库巡查员专业培训，提高基层水利管理人员实际操作能力。</w:t>
      </w:r>
    </w:p>
    <w:p w:rsidR="003C77CB" w:rsidRDefault="003C77CB" w:rsidP="003C77CB">
      <w:pPr>
        <w:ind w:firstLineChars="200" w:firstLine="420"/>
      </w:pPr>
      <w:r>
        <w:rPr>
          <w:rFonts w:hint="eastAsia"/>
        </w:rPr>
        <w:t>（四）加强宣传推广，营造共建氛围</w:t>
      </w:r>
    </w:p>
    <w:p w:rsidR="003C77CB" w:rsidRDefault="003C77CB" w:rsidP="003C77CB">
      <w:pPr>
        <w:ind w:firstLineChars="200" w:firstLine="420"/>
      </w:pPr>
      <w:r>
        <w:rPr>
          <w:rFonts w:hint="eastAsia"/>
        </w:rPr>
        <w:t>加大政策宣传力度，形成统一共识，营造全社会“共建共享”水利现代化发展成果的良好氛围。大力开展节水型社会建设、水生态文明建设，河长制湖长制等水利重点领域的工作宣传，让“从改变自然征服自然转向调整人的行为和纠正人的错误行为”的生态文明治水思路深入人心，为山区水利现代化持续发展打好基础。</w:t>
      </w:r>
    </w:p>
    <w:p w:rsidR="003C77CB" w:rsidRDefault="003C77CB" w:rsidP="00E57947">
      <w:pPr>
        <w:jc w:val="right"/>
      </w:pPr>
      <w:r w:rsidRPr="00E57947">
        <w:rPr>
          <w:rFonts w:hint="eastAsia"/>
        </w:rPr>
        <w:t>松阳县人民政府办公室</w:t>
      </w:r>
      <w:r>
        <w:rPr>
          <w:rFonts w:hint="eastAsia"/>
        </w:rPr>
        <w:t>2021-9-3</w:t>
      </w:r>
    </w:p>
    <w:p w:rsidR="003C77CB" w:rsidRDefault="003C77CB" w:rsidP="00601DDF">
      <w:pPr>
        <w:sectPr w:rsidR="003C77CB" w:rsidSect="00601DDF">
          <w:type w:val="continuous"/>
          <w:pgSz w:w="11906" w:h="16838"/>
          <w:pgMar w:top="1644" w:right="1236" w:bottom="1418" w:left="1814" w:header="851" w:footer="907" w:gutter="0"/>
          <w:pgNumType w:start="1"/>
          <w:cols w:space="720"/>
          <w:docGrid w:type="lines" w:linePitch="341" w:charSpace="2373"/>
        </w:sectPr>
      </w:pPr>
    </w:p>
    <w:p w:rsidR="00F6177B" w:rsidRDefault="00F6177B"/>
    <w:sectPr w:rsidR="00F617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C77CB"/>
    <w:rsid w:val="003C77CB"/>
    <w:rsid w:val="00F617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C77C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C77C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1093</Words>
  <Characters>6234</Characters>
  <Application>Microsoft Office Word</Application>
  <DocSecurity>0</DocSecurity>
  <Lines>51</Lines>
  <Paragraphs>14</Paragraphs>
  <ScaleCrop>false</ScaleCrop>
  <Company>微软中国</Company>
  <LinksUpToDate>false</LinksUpToDate>
  <CharactersWithSpaces>7313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2022-06-10T02:36:00Z</dcterms:created>
</cp:coreProperties>
</file>