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74FC" w:rsidRDefault="00F374FC" w:rsidP="006A2750">
      <w:pPr>
        <w:pStyle w:val="1"/>
        <w:rPr>
          <w:rFonts w:hint="eastAsia"/>
        </w:rPr>
      </w:pPr>
      <w:r w:rsidRPr="006D0FB2">
        <w:rPr>
          <w:rFonts w:hint="eastAsia"/>
        </w:rPr>
        <w:t>永安市水利局关于做好</w:t>
      </w:r>
      <w:r w:rsidRPr="006D0FB2">
        <w:t>2019年度水土保持监督检查工作的通知</w:t>
      </w:r>
    </w:p>
    <w:p w:rsidR="00F374FC" w:rsidRDefault="00F374FC" w:rsidP="00F374FC">
      <w:pPr>
        <w:ind w:firstLineChars="200" w:firstLine="420"/>
      </w:pPr>
      <w:r>
        <w:rPr>
          <w:rFonts w:hint="eastAsia"/>
        </w:rPr>
        <w:t>各乡镇、街道水利工作站：</w:t>
      </w:r>
    </w:p>
    <w:p w:rsidR="00F374FC" w:rsidRDefault="00F374FC" w:rsidP="00F374FC">
      <w:pPr>
        <w:ind w:firstLineChars="200" w:firstLine="420"/>
      </w:pPr>
      <w:r>
        <w:rPr>
          <w:rFonts w:hint="eastAsia"/>
        </w:rPr>
        <w:t>为深入贯彻党的十九大精神及习近平总书记对我省水土保持作出的“进则全胜、不进则退”重要批示精神，落实水利部“强监管”和省委、省政府办公厅《关于进一步加强水土保持工作的意见》及《福建省水土保持监督站关于</w:t>
      </w:r>
      <w:r>
        <w:t>2019</w:t>
      </w:r>
      <w:r>
        <w:t>年度开展水土保持监督检查工作的通知》（闽水监督〔</w:t>
      </w:r>
      <w:r>
        <w:t>2019</w:t>
      </w:r>
      <w:r>
        <w:t>〕</w:t>
      </w:r>
      <w:r>
        <w:t>8</w:t>
      </w:r>
      <w:r>
        <w:t>号）、《三明市水利局关于做好</w:t>
      </w:r>
      <w:r>
        <w:t>2019</w:t>
      </w:r>
      <w:r>
        <w:t>年度水土保持监督检查工作的通知》（明水水保〔</w:t>
      </w:r>
      <w:r>
        <w:t>2019</w:t>
      </w:r>
      <w:r>
        <w:t>〕</w:t>
      </w:r>
      <w:r>
        <w:t>119</w:t>
      </w:r>
      <w:r>
        <w:t>号）要求，切实做好我市水土保持监督管理工作，督促生产建设项目落实水土保持设施</w:t>
      </w:r>
      <w:r>
        <w:t>“</w:t>
      </w:r>
      <w:r>
        <w:t>三同时</w:t>
      </w:r>
      <w:r>
        <w:t>”</w:t>
      </w:r>
      <w:r>
        <w:t>制度，有效减少人为水土流失，现将我市</w:t>
      </w:r>
      <w:r>
        <w:t>2019</w:t>
      </w:r>
      <w:r>
        <w:t>年开展水土保持监</w:t>
      </w:r>
      <w:r>
        <w:rPr>
          <w:rFonts w:hint="eastAsia"/>
        </w:rPr>
        <w:t>督检查工作有关事项通知如下：</w:t>
      </w:r>
    </w:p>
    <w:p w:rsidR="00F374FC" w:rsidRDefault="00F374FC" w:rsidP="00F374FC">
      <w:pPr>
        <w:ind w:firstLineChars="200" w:firstLine="420"/>
      </w:pPr>
      <w:r>
        <w:rPr>
          <w:rFonts w:hint="eastAsia"/>
        </w:rPr>
        <w:t>一、检查内容</w:t>
      </w:r>
    </w:p>
    <w:p w:rsidR="00F374FC" w:rsidRDefault="00F374FC" w:rsidP="00F374FC">
      <w:pPr>
        <w:ind w:firstLineChars="200" w:firstLine="420"/>
      </w:pPr>
      <w:r>
        <w:rPr>
          <w:rFonts w:hint="eastAsia"/>
        </w:rPr>
        <w:t>全面检查辖区内在建生产建设项目水土保持工作开展情况：</w:t>
      </w:r>
    </w:p>
    <w:p w:rsidR="00F374FC" w:rsidRDefault="00F374FC" w:rsidP="00F374FC">
      <w:pPr>
        <w:ind w:firstLineChars="200" w:firstLine="420"/>
      </w:pPr>
      <w:r>
        <w:rPr>
          <w:rFonts w:hint="eastAsia"/>
        </w:rPr>
        <w:t>（一）水土保持工作组织管理情况，包括水土保持管理机构、人员、制度、水土保持任务与投资落实情况；水土保持方案报批、后续设计（含初步设计、施工图设计）落实情况。</w:t>
      </w:r>
    </w:p>
    <w:p w:rsidR="00F374FC" w:rsidRDefault="00F374FC" w:rsidP="00F374FC">
      <w:pPr>
        <w:ind w:firstLineChars="200" w:firstLine="420"/>
      </w:pPr>
      <w:r>
        <w:rPr>
          <w:rFonts w:hint="eastAsia"/>
        </w:rPr>
        <w:t>（二）水土保持方案变更及报备（批）情况。</w:t>
      </w:r>
    </w:p>
    <w:p w:rsidR="00F374FC" w:rsidRDefault="00F374FC" w:rsidP="00F374FC">
      <w:pPr>
        <w:ind w:firstLineChars="200" w:firstLine="420"/>
      </w:pPr>
      <w:r>
        <w:rPr>
          <w:rFonts w:hint="eastAsia"/>
        </w:rPr>
        <w:t>（三）各项水土保持措施落实情况，包括水土保持工程、植物、临时措施落实与运行管理情况，取、弃土（渣）场是否在水土保持方案确定的地点并采取防护，涉河工程水土流失防护情况等；表土剥离、保存和利用情况。</w:t>
      </w:r>
    </w:p>
    <w:p w:rsidR="00F374FC" w:rsidRDefault="00F374FC" w:rsidP="00F374FC">
      <w:pPr>
        <w:ind w:firstLineChars="200" w:firstLine="420"/>
      </w:pPr>
      <w:r>
        <w:rPr>
          <w:rFonts w:hint="eastAsia"/>
        </w:rPr>
        <w:t>（四）水土保持投资落实情况和水土保持补偿费缴纳情况。</w:t>
      </w:r>
    </w:p>
    <w:p w:rsidR="00F374FC" w:rsidRDefault="00F374FC" w:rsidP="00F374FC">
      <w:pPr>
        <w:ind w:firstLineChars="200" w:firstLine="420"/>
      </w:pPr>
      <w:r>
        <w:rPr>
          <w:rFonts w:hint="eastAsia"/>
        </w:rPr>
        <w:t>（五）水土保持监测、监理工作开展情况。</w:t>
      </w:r>
    </w:p>
    <w:p w:rsidR="00F374FC" w:rsidRDefault="00F374FC" w:rsidP="00F374FC">
      <w:pPr>
        <w:ind w:firstLineChars="200" w:firstLine="420"/>
      </w:pPr>
      <w:r>
        <w:rPr>
          <w:rFonts w:hint="eastAsia"/>
        </w:rPr>
        <w:t>（六）历次水土保持监督检查整改意见落实情况。</w:t>
      </w:r>
    </w:p>
    <w:p w:rsidR="00F374FC" w:rsidRDefault="00F374FC" w:rsidP="00F374FC">
      <w:pPr>
        <w:ind w:firstLineChars="200" w:firstLine="420"/>
      </w:pPr>
      <w:r>
        <w:rPr>
          <w:rFonts w:hint="eastAsia"/>
        </w:rPr>
        <w:t>（七）水土保持设施自主验收和报备工作情况。</w:t>
      </w:r>
    </w:p>
    <w:p w:rsidR="00F374FC" w:rsidRDefault="00F374FC" w:rsidP="00F374FC">
      <w:pPr>
        <w:ind w:firstLineChars="200" w:firstLine="420"/>
      </w:pPr>
      <w:r>
        <w:rPr>
          <w:rFonts w:hint="eastAsia"/>
        </w:rPr>
        <w:t>二、检查方式</w:t>
      </w:r>
    </w:p>
    <w:p w:rsidR="00F374FC" w:rsidRDefault="00F374FC" w:rsidP="00F374FC">
      <w:pPr>
        <w:ind w:firstLineChars="200" w:firstLine="420"/>
      </w:pPr>
      <w:r>
        <w:rPr>
          <w:rFonts w:hint="eastAsia"/>
        </w:rPr>
        <w:t>对生产建设项目水土保持方案实施情况跟踪检查</w:t>
      </w:r>
    </w:p>
    <w:p w:rsidR="00F374FC" w:rsidRDefault="00F374FC" w:rsidP="00F374FC">
      <w:pPr>
        <w:ind w:firstLineChars="200" w:firstLine="420"/>
      </w:pPr>
      <w:r>
        <w:rPr>
          <w:rFonts w:hint="eastAsia"/>
        </w:rPr>
        <w:t>（一）现场检查。一是水土保持监督管理机构组织开展监督检查；二是会同同级有关部门开展联合监督检查。三是各乡镇、街道水利工作站开展监督检查。</w:t>
      </w:r>
    </w:p>
    <w:p w:rsidR="00F374FC" w:rsidRDefault="00F374FC" w:rsidP="00F374FC">
      <w:pPr>
        <w:ind w:firstLineChars="200" w:firstLine="420"/>
      </w:pPr>
      <w:r>
        <w:rPr>
          <w:rFonts w:hint="eastAsia"/>
        </w:rPr>
        <w:t>（二）会议检查。通过发函要求生产建设单位及其有关技术服务单位按照监督检查的内容及要求组织开展自查，在自查的基础上召开专题会议进行监督检查。</w:t>
      </w:r>
    </w:p>
    <w:p w:rsidR="00F374FC" w:rsidRDefault="00F374FC" w:rsidP="00F374FC">
      <w:pPr>
        <w:ind w:firstLineChars="200" w:firstLine="420"/>
      </w:pPr>
      <w:r>
        <w:rPr>
          <w:rFonts w:hint="eastAsia"/>
        </w:rPr>
        <w:t>（三）书面检查。采取要求生产建设单位及其有关技术服务单位提供影像资料、书面汇报材料等方式进行监督检查。</w:t>
      </w:r>
    </w:p>
    <w:p w:rsidR="00F374FC" w:rsidRDefault="00F374FC" w:rsidP="00F374FC">
      <w:pPr>
        <w:ind w:firstLineChars="200" w:firstLine="420"/>
      </w:pPr>
      <w:r>
        <w:rPr>
          <w:rFonts w:hint="eastAsia"/>
        </w:rPr>
        <w:t>三、检查范围与分工</w:t>
      </w:r>
    </w:p>
    <w:p w:rsidR="00F374FC" w:rsidRDefault="00F374FC" w:rsidP="00F374FC">
      <w:pPr>
        <w:ind w:firstLineChars="200" w:firstLine="420"/>
      </w:pPr>
      <w:r>
        <w:rPr>
          <w:rFonts w:hint="eastAsia"/>
        </w:rPr>
        <w:t>市水利局按照“双随机”原则选取市级及以上审批的在建生产建设项目开展监督检查，项目所在地的乡镇、街道水利工作站积极配合并对监督检查后发现的问题进行跟踪、督促建设单位整改到位。</w:t>
      </w:r>
    </w:p>
    <w:p w:rsidR="00F374FC" w:rsidRDefault="00F374FC" w:rsidP="00F374FC">
      <w:pPr>
        <w:ind w:firstLineChars="200" w:firstLine="420"/>
      </w:pPr>
      <w:r>
        <w:rPr>
          <w:rFonts w:hint="eastAsia"/>
        </w:rPr>
        <w:t>各乡镇、街道水利工作站对本辖区内市级及以上审批的在建生产建设项目和其它生产建设活动，进行全面现场检查，实现监督检查全覆盖。</w:t>
      </w:r>
    </w:p>
    <w:p w:rsidR="00F374FC" w:rsidRDefault="00F374FC" w:rsidP="00F374FC">
      <w:pPr>
        <w:ind w:firstLineChars="200" w:firstLine="420"/>
      </w:pPr>
      <w:r>
        <w:rPr>
          <w:rFonts w:hint="eastAsia"/>
        </w:rPr>
        <w:t>四、时间安排</w:t>
      </w:r>
    </w:p>
    <w:p w:rsidR="00F374FC" w:rsidRDefault="00F374FC" w:rsidP="00F374FC">
      <w:pPr>
        <w:ind w:firstLineChars="200" w:firstLine="420"/>
      </w:pPr>
      <w:r>
        <w:rPr>
          <w:rFonts w:hint="eastAsia"/>
        </w:rPr>
        <w:t>（一）水土保持监督检查</w:t>
      </w:r>
    </w:p>
    <w:p w:rsidR="00F374FC" w:rsidRDefault="00F374FC" w:rsidP="00F374FC">
      <w:pPr>
        <w:ind w:firstLineChars="200" w:firstLine="420"/>
      </w:pPr>
      <w:r>
        <w:t>5</w:t>
      </w:r>
      <w:r>
        <w:t>月－</w:t>
      </w:r>
      <w:r>
        <w:t>11</w:t>
      </w:r>
      <w:r>
        <w:t>月，各乡镇、街道水利工作站及市水土保持监督管理机构按照计划组织对在建生产建设项目水土保持方案实施情况进行监督检查，尤其是对辖区生产建设项目弃渣场防护措施要严格检查到位，并认真做好监督检查记录，对检查中发现的问题及时提出整改要求，印发监督检查整改意见，抓好存在问题的整改落实，建立监督检查档案。在检查过程中对具备验收的生产建设项目，督促建设单位及时开展自主验收。</w:t>
      </w:r>
    </w:p>
    <w:p w:rsidR="00F374FC" w:rsidRDefault="00F374FC" w:rsidP="00F374FC">
      <w:pPr>
        <w:ind w:firstLineChars="200" w:firstLine="420"/>
      </w:pPr>
      <w:r>
        <w:rPr>
          <w:rFonts w:hint="eastAsia"/>
        </w:rPr>
        <w:t>（二）总结上报</w:t>
      </w:r>
    </w:p>
    <w:p w:rsidR="00F374FC" w:rsidRDefault="00F374FC" w:rsidP="00F374FC">
      <w:pPr>
        <w:ind w:firstLineChars="200" w:firstLine="420"/>
      </w:pPr>
      <w:r>
        <w:t>1</w:t>
      </w:r>
      <w:r>
        <w:t>、市水土保持监督站应于每月</w:t>
      </w:r>
      <w:r>
        <w:t>5</w:t>
      </w:r>
      <w:r>
        <w:t>日前填写《</w:t>
      </w:r>
      <w:r>
        <w:t>2019</w:t>
      </w:r>
      <w:r>
        <w:t>年福建省水土保持监督管理工作月统计表》，将上个月开展水土保持监管情况上报三明市水土保持监督站。</w:t>
      </w:r>
    </w:p>
    <w:p w:rsidR="00F374FC" w:rsidRDefault="00F374FC" w:rsidP="00F374FC">
      <w:pPr>
        <w:ind w:firstLineChars="200" w:firstLine="420"/>
      </w:pPr>
      <w:r>
        <w:t>2</w:t>
      </w:r>
      <w:r>
        <w:t>、</w:t>
      </w:r>
      <w:smartTag w:uri="urn:schemas-microsoft-com:office:smarttags" w:element="chsdate">
        <w:smartTagPr>
          <w:attr w:name="IsROCDate" w:val="False"/>
          <w:attr w:name="IsLunarDate" w:val="False"/>
          <w:attr w:name="Day" w:val="20"/>
          <w:attr w:name="Month" w:val="12"/>
          <w:attr w:name="Year" w:val="2019"/>
        </w:smartTagPr>
        <w:r>
          <w:t>12</w:t>
        </w:r>
        <w:r>
          <w:t>月</w:t>
        </w:r>
        <w:r>
          <w:t>20</w:t>
        </w:r>
        <w:r>
          <w:t>日</w:t>
        </w:r>
      </w:smartTag>
      <w:r>
        <w:t>前，市水土保持监督站对本年度水土保持监督检查情况和依法履职情况进行总结，并将所有记录与总结材料以纸质文件和电子版形式一并上报三明市水土保持监督站。</w:t>
      </w:r>
    </w:p>
    <w:p w:rsidR="00F374FC" w:rsidRDefault="00F374FC" w:rsidP="00F374FC">
      <w:pPr>
        <w:ind w:firstLineChars="200" w:firstLine="420"/>
      </w:pPr>
      <w:r>
        <w:t>3</w:t>
      </w:r>
      <w:r>
        <w:t>、各乡镇、街道水利工作站水土保持监督检查有关记录及材料应于</w:t>
      </w:r>
      <w:smartTag w:uri="urn:schemas-microsoft-com:office:smarttags" w:element="chsdate">
        <w:smartTagPr>
          <w:attr w:name="IsROCDate" w:val="False"/>
          <w:attr w:name="IsLunarDate" w:val="False"/>
          <w:attr w:name="Day" w:val="20"/>
          <w:attr w:name="Month" w:val="12"/>
          <w:attr w:name="Year" w:val="2019"/>
        </w:smartTagPr>
        <w:r>
          <w:t>12</w:t>
        </w:r>
        <w:r>
          <w:t>月</w:t>
        </w:r>
        <w:r>
          <w:t>20</w:t>
        </w:r>
        <w:r>
          <w:t>日</w:t>
        </w:r>
      </w:smartTag>
      <w:r>
        <w:t>前上报市水土保持监督站。</w:t>
      </w:r>
    </w:p>
    <w:p w:rsidR="00F374FC" w:rsidRDefault="00F374FC" w:rsidP="00F374FC">
      <w:pPr>
        <w:ind w:firstLineChars="200" w:firstLine="420"/>
      </w:pPr>
      <w:r>
        <w:rPr>
          <w:rFonts w:hint="eastAsia"/>
        </w:rPr>
        <w:t>五、检查要求</w:t>
      </w:r>
    </w:p>
    <w:p w:rsidR="00F374FC" w:rsidRDefault="00F374FC" w:rsidP="00F374FC">
      <w:pPr>
        <w:ind w:firstLineChars="200" w:firstLine="420"/>
      </w:pPr>
      <w:r>
        <w:rPr>
          <w:rFonts w:hint="eastAsia"/>
        </w:rPr>
        <w:t>（一）各乡（镇）人民政府按照《福建省水土保持条例》的规定，负责做好本行政区域内的水土流失防治工作</w:t>
      </w:r>
      <w:r>
        <w:t>,</w:t>
      </w:r>
      <w:r>
        <w:t>做好水土保持监督检查有关工作，发现违法行为及时上报。</w:t>
      </w:r>
    </w:p>
    <w:p w:rsidR="00F374FC" w:rsidRDefault="00F374FC" w:rsidP="00F374FC">
      <w:pPr>
        <w:ind w:firstLineChars="200" w:firstLine="420"/>
      </w:pPr>
      <w:r>
        <w:rPr>
          <w:rFonts w:hint="eastAsia"/>
        </w:rPr>
        <w:t>（二）各乡镇、街道水利工作站应严格规范水土保持监督检查程序和行为，做到检查前明确通知、现场检查时规范记录、检查后及时印发整改意见。按照《福建省生产建设项目水土保持监督检查工作指南》的规范填写，受检查生产建设项目（单位）名称、检查单位、检查人员等信息要完整，并加盖检查单位公章。</w:t>
      </w:r>
    </w:p>
    <w:p w:rsidR="00F374FC" w:rsidRDefault="00F374FC" w:rsidP="00F374FC">
      <w:pPr>
        <w:ind w:firstLineChars="200" w:firstLine="420"/>
      </w:pPr>
      <w:r>
        <w:rPr>
          <w:rFonts w:hint="eastAsia"/>
        </w:rPr>
        <w:t>（三）市水利局及各乡镇、街道水利工作站对水土保持监督检查中发现的问题进行跟踪整改，对问题突出的生产建设项目重点督查。对拒不整改的及违反法律规定等行为的，市水利局将严格按照水土保持法律法规采取行政处罚、通报以及媒体曝光等措施，依法予以查处。</w:t>
      </w:r>
    </w:p>
    <w:p w:rsidR="00F374FC" w:rsidRDefault="00F374FC" w:rsidP="00F374FC">
      <w:pPr>
        <w:ind w:firstLineChars="200" w:firstLine="420"/>
      </w:pPr>
      <w:r>
        <w:rPr>
          <w:rFonts w:hint="eastAsia"/>
        </w:rPr>
        <w:t>附表：</w:t>
      </w:r>
      <w:r>
        <w:t>2018</w:t>
      </w:r>
      <w:r>
        <w:t>年市级及以上审批的生产建设项目</w:t>
      </w:r>
    </w:p>
    <w:p w:rsidR="00F374FC" w:rsidRDefault="00F374FC" w:rsidP="00F374FC">
      <w:pPr>
        <w:ind w:firstLineChars="200" w:firstLine="420"/>
      </w:pPr>
      <w:r>
        <w:rPr>
          <w:rFonts w:hint="eastAsia"/>
        </w:rPr>
        <w:t>永安市水利局</w:t>
      </w:r>
    </w:p>
    <w:p w:rsidR="00F374FC" w:rsidRDefault="00F374FC" w:rsidP="00F374FC">
      <w:pPr>
        <w:ind w:firstLineChars="200" w:firstLine="420"/>
      </w:pPr>
      <w:smartTag w:uri="urn:schemas-microsoft-com:office:smarttags" w:element="chsdate">
        <w:smartTagPr>
          <w:attr w:name="IsROCDate" w:val="False"/>
          <w:attr w:name="IsLunarDate" w:val="False"/>
          <w:attr w:name="Day" w:val="29"/>
          <w:attr w:name="Month" w:val="5"/>
          <w:attr w:name="Year" w:val="2019"/>
        </w:smartTagPr>
        <w:r>
          <w:t>2019</w:t>
        </w:r>
        <w:r>
          <w:t>年</w:t>
        </w:r>
        <w:r>
          <w:t>5</w:t>
        </w:r>
        <w:r>
          <w:t>月</w:t>
        </w:r>
        <w:r>
          <w:t>29</w:t>
        </w:r>
        <w:r>
          <w:t>日</w:t>
        </w:r>
      </w:smartTag>
    </w:p>
    <w:p w:rsidR="00F374FC" w:rsidRDefault="00F374FC" w:rsidP="00F374FC">
      <w:pPr>
        <w:ind w:firstLineChars="200" w:firstLine="420"/>
      </w:pPr>
      <w:r>
        <w:rPr>
          <w:rFonts w:hint="eastAsia"/>
        </w:rPr>
        <w:t>各乡镇、街道水利工作站：</w:t>
      </w:r>
    </w:p>
    <w:p w:rsidR="00F374FC" w:rsidRDefault="00F374FC" w:rsidP="00F374FC">
      <w:pPr>
        <w:ind w:firstLineChars="200" w:firstLine="420"/>
      </w:pPr>
      <w:r>
        <w:rPr>
          <w:rFonts w:hint="eastAsia"/>
        </w:rPr>
        <w:t>为深入贯彻党的十九大精神及习近平总书记对我省水土保持作出的“进则全胜、不进则退”重要批示精神，落实水利部“强监管”和省委、省政府办公厅《关于进一步加强水土保持工作的意见》及《福建省水土保持监督站关于</w:t>
      </w:r>
      <w:r>
        <w:t>2019</w:t>
      </w:r>
      <w:r>
        <w:t>年度开展水土保持监督检查工作的通知》（闽水监督〔</w:t>
      </w:r>
      <w:r>
        <w:t>2019</w:t>
      </w:r>
      <w:r>
        <w:t>〕</w:t>
      </w:r>
      <w:r>
        <w:t>8</w:t>
      </w:r>
      <w:r>
        <w:t>号）、《三明市水利局关于做好</w:t>
      </w:r>
      <w:r>
        <w:t>2019</w:t>
      </w:r>
      <w:r>
        <w:t>年度水土保持监督检查工作的通知》（明水水保〔</w:t>
      </w:r>
      <w:r>
        <w:t>2019</w:t>
      </w:r>
      <w:r>
        <w:t>〕</w:t>
      </w:r>
      <w:r>
        <w:t>119</w:t>
      </w:r>
      <w:r>
        <w:t>号）要求，切实做好我市水土保持监督管理工作，督促生产建设项目落实水土保持设施</w:t>
      </w:r>
      <w:r>
        <w:t>“</w:t>
      </w:r>
      <w:r>
        <w:t>三同时</w:t>
      </w:r>
      <w:r>
        <w:t>”</w:t>
      </w:r>
      <w:r>
        <w:t>制度，有效减少人为水土流失，现将我市</w:t>
      </w:r>
      <w:r>
        <w:t>2019</w:t>
      </w:r>
      <w:r>
        <w:t>年开展水土保持监</w:t>
      </w:r>
      <w:r>
        <w:rPr>
          <w:rFonts w:hint="eastAsia"/>
        </w:rPr>
        <w:t>督检查工作有关事项通知如下：</w:t>
      </w:r>
    </w:p>
    <w:p w:rsidR="00F374FC" w:rsidRDefault="00F374FC" w:rsidP="00F374FC">
      <w:pPr>
        <w:ind w:firstLineChars="200" w:firstLine="420"/>
      </w:pPr>
      <w:r>
        <w:rPr>
          <w:rFonts w:hint="eastAsia"/>
        </w:rPr>
        <w:t>一、检查内容</w:t>
      </w:r>
    </w:p>
    <w:p w:rsidR="00F374FC" w:rsidRDefault="00F374FC" w:rsidP="00F374FC">
      <w:pPr>
        <w:ind w:firstLineChars="200" w:firstLine="420"/>
      </w:pPr>
      <w:r>
        <w:rPr>
          <w:rFonts w:hint="eastAsia"/>
        </w:rPr>
        <w:t>全面检查辖区内在建生产建设项目水土保持工作开展情况：</w:t>
      </w:r>
    </w:p>
    <w:p w:rsidR="00F374FC" w:rsidRDefault="00F374FC" w:rsidP="00F374FC">
      <w:pPr>
        <w:ind w:firstLineChars="200" w:firstLine="420"/>
      </w:pPr>
      <w:r>
        <w:rPr>
          <w:rFonts w:hint="eastAsia"/>
        </w:rPr>
        <w:t>（一）水土保持工作组织管理情况，包括水土保持管理机构、人员、制度、水土保持任务与投资落实情况；水土保持方案报批、后续设计（含初步设计、施工图设计）落实情况。</w:t>
      </w:r>
    </w:p>
    <w:p w:rsidR="00F374FC" w:rsidRDefault="00F374FC" w:rsidP="00F374FC">
      <w:pPr>
        <w:ind w:firstLineChars="200" w:firstLine="420"/>
      </w:pPr>
      <w:r>
        <w:rPr>
          <w:rFonts w:hint="eastAsia"/>
        </w:rPr>
        <w:t>（二）水土保持方案变更及报备（批）情况。</w:t>
      </w:r>
    </w:p>
    <w:p w:rsidR="00F374FC" w:rsidRDefault="00F374FC" w:rsidP="00F374FC">
      <w:pPr>
        <w:ind w:firstLineChars="200" w:firstLine="420"/>
      </w:pPr>
      <w:r>
        <w:rPr>
          <w:rFonts w:hint="eastAsia"/>
        </w:rPr>
        <w:t>（三）各项水土保持措施落实情况，包括水土保持工程、植物、临时措施落实与运行管理情况，取、弃土（渣）场是否在水土保持方案确定的地点并采取防护，涉河工程水土流失防护情况等；表土剥离、保存和利用情况。</w:t>
      </w:r>
    </w:p>
    <w:p w:rsidR="00F374FC" w:rsidRDefault="00F374FC" w:rsidP="00F374FC">
      <w:pPr>
        <w:ind w:firstLineChars="200" w:firstLine="420"/>
      </w:pPr>
      <w:r>
        <w:rPr>
          <w:rFonts w:hint="eastAsia"/>
        </w:rPr>
        <w:t>（四）水土保持投资落实情况和水土保持补偿费缴纳情况。</w:t>
      </w:r>
    </w:p>
    <w:p w:rsidR="00F374FC" w:rsidRDefault="00F374FC" w:rsidP="00F374FC">
      <w:pPr>
        <w:ind w:firstLineChars="200" w:firstLine="420"/>
      </w:pPr>
      <w:r>
        <w:rPr>
          <w:rFonts w:hint="eastAsia"/>
        </w:rPr>
        <w:t>（五）水土保持监测、监理工作开展情况。</w:t>
      </w:r>
    </w:p>
    <w:p w:rsidR="00F374FC" w:rsidRDefault="00F374FC" w:rsidP="00F374FC">
      <w:pPr>
        <w:ind w:firstLineChars="200" w:firstLine="420"/>
      </w:pPr>
      <w:r>
        <w:rPr>
          <w:rFonts w:hint="eastAsia"/>
        </w:rPr>
        <w:t>（六）历次水土保持监督检查整改意见落实情况。</w:t>
      </w:r>
    </w:p>
    <w:p w:rsidR="00F374FC" w:rsidRDefault="00F374FC" w:rsidP="00F374FC">
      <w:pPr>
        <w:ind w:firstLineChars="200" w:firstLine="420"/>
      </w:pPr>
      <w:r>
        <w:rPr>
          <w:rFonts w:hint="eastAsia"/>
        </w:rPr>
        <w:t>（七）水土保持设施自主验收和报备工作情况。</w:t>
      </w:r>
    </w:p>
    <w:p w:rsidR="00F374FC" w:rsidRDefault="00F374FC" w:rsidP="00F374FC">
      <w:pPr>
        <w:ind w:firstLineChars="200" w:firstLine="420"/>
      </w:pPr>
      <w:r>
        <w:rPr>
          <w:rFonts w:hint="eastAsia"/>
        </w:rPr>
        <w:t>二、检查方式</w:t>
      </w:r>
    </w:p>
    <w:p w:rsidR="00F374FC" w:rsidRDefault="00F374FC" w:rsidP="00F374FC">
      <w:pPr>
        <w:ind w:firstLineChars="200" w:firstLine="420"/>
      </w:pPr>
      <w:r>
        <w:rPr>
          <w:rFonts w:hint="eastAsia"/>
        </w:rPr>
        <w:t>对生产建设项目水土保持方案实施情况跟踪检查</w:t>
      </w:r>
    </w:p>
    <w:p w:rsidR="00F374FC" w:rsidRDefault="00F374FC" w:rsidP="00F374FC">
      <w:pPr>
        <w:ind w:firstLineChars="200" w:firstLine="420"/>
      </w:pPr>
      <w:r>
        <w:rPr>
          <w:rFonts w:hint="eastAsia"/>
        </w:rPr>
        <w:t>（一）现场检查。一是水土保持监督管理机构组织开展监督检查；二是会同同级有关部门开展联合监督检查。三是各乡镇、街道水利工作站开展监督检查。</w:t>
      </w:r>
    </w:p>
    <w:p w:rsidR="00F374FC" w:rsidRDefault="00F374FC" w:rsidP="00F374FC">
      <w:pPr>
        <w:ind w:firstLineChars="200" w:firstLine="420"/>
      </w:pPr>
      <w:r>
        <w:rPr>
          <w:rFonts w:hint="eastAsia"/>
        </w:rPr>
        <w:t>（二）会议检查。通过发函要求生产建设单位及其有关技术服务单位按照监督检查的内容及要求组织开展自查，在自查的基础上召开专题会议进行监督检查。</w:t>
      </w:r>
    </w:p>
    <w:p w:rsidR="00F374FC" w:rsidRDefault="00F374FC" w:rsidP="00F374FC">
      <w:pPr>
        <w:ind w:firstLineChars="200" w:firstLine="420"/>
      </w:pPr>
      <w:r>
        <w:rPr>
          <w:rFonts w:hint="eastAsia"/>
        </w:rPr>
        <w:t>（三）书面检查。采取要求生产建设单位及其有关技术服务单位提供影像资料、书面汇报材料等方式进行监督检查。</w:t>
      </w:r>
    </w:p>
    <w:p w:rsidR="00F374FC" w:rsidRDefault="00F374FC" w:rsidP="00F374FC">
      <w:pPr>
        <w:ind w:firstLineChars="200" w:firstLine="420"/>
      </w:pPr>
      <w:r>
        <w:rPr>
          <w:rFonts w:hint="eastAsia"/>
        </w:rPr>
        <w:t>三、检查范围与分工</w:t>
      </w:r>
    </w:p>
    <w:p w:rsidR="00F374FC" w:rsidRDefault="00F374FC" w:rsidP="00F374FC">
      <w:pPr>
        <w:ind w:firstLineChars="200" w:firstLine="420"/>
      </w:pPr>
      <w:r>
        <w:rPr>
          <w:rFonts w:hint="eastAsia"/>
        </w:rPr>
        <w:t>市水利局按照“双随机”原则选取市级及以上审批的在建生产建设项目开展监督检查，项目所在地的乡镇、街道水利工作站积极配合并对监督检查后发现的问题进行跟踪、督促建设单位整改到位。</w:t>
      </w:r>
    </w:p>
    <w:p w:rsidR="00F374FC" w:rsidRDefault="00F374FC" w:rsidP="00F374FC">
      <w:pPr>
        <w:ind w:firstLineChars="200" w:firstLine="420"/>
      </w:pPr>
      <w:r>
        <w:rPr>
          <w:rFonts w:hint="eastAsia"/>
        </w:rPr>
        <w:t>各乡镇、街道水利工作站对本辖区内市级及以上审批的在建生产建设项目和其它生产建设活动，进行全面现场检查，实现监督检查全覆盖。</w:t>
      </w:r>
    </w:p>
    <w:p w:rsidR="00F374FC" w:rsidRDefault="00F374FC" w:rsidP="00F374FC">
      <w:pPr>
        <w:ind w:firstLineChars="200" w:firstLine="420"/>
      </w:pPr>
      <w:r>
        <w:rPr>
          <w:rFonts w:hint="eastAsia"/>
        </w:rPr>
        <w:t>四、时间安排</w:t>
      </w:r>
    </w:p>
    <w:p w:rsidR="00F374FC" w:rsidRDefault="00F374FC" w:rsidP="00F374FC">
      <w:pPr>
        <w:ind w:firstLineChars="200" w:firstLine="420"/>
      </w:pPr>
      <w:r>
        <w:rPr>
          <w:rFonts w:hint="eastAsia"/>
        </w:rPr>
        <w:t>（一）水土保持监督检查</w:t>
      </w:r>
    </w:p>
    <w:p w:rsidR="00F374FC" w:rsidRDefault="00F374FC" w:rsidP="00F374FC">
      <w:pPr>
        <w:ind w:firstLineChars="200" w:firstLine="420"/>
      </w:pPr>
      <w:r>
        <w:t>5</w:t>
      </w:r>
      <w:r>
        <w:t>月－</w:t>
      </w:r>
      <w:r>
        <w:t>11</w:t>
      </w:r>
      <w:r>
        <w:t>月，各乡镇、街道水利工作站及市水土保持监督管理机构按照计划组织对在建生产建设项目水土保持方案实施情况进行监督检查，尤其是对辖区生产建设项目弃渣场防护措施要严格检查到位，并认真做好监督检查记录，对检查中发现的问题及时提出整改要求，印发监督检查整改意见，抓好存在问题的整改落实，建立监督检查档案。在检查过程中对具备验收的生产建设项目，督促建设单位及时开展自主验收。</w:t>
      </w:r>
    </w:p>
    <w:p w:rsidR="00F374FC" w:rsidRDefault="00F374FC" w:rsidP="00F374FC">
      <w:pPr>
        <w:ind w:firstLineChars="200" w:firstLine="420"/>
      </w:pPr>
      <w:r>
        <w:rPr>
          <w:rFonts w:hint="eastAsia"/>
        </w:rPr>
        <w:t>（二）总结上报</w:t>
      </w:r>
    </w:p>
    <w:p w:rsidR="00F374FC" w:rsidRDefault="00F374FC" w:rsidP="00F374FC">
      <w:pPr>
        <w:ind w:firstLineChars="200" w:firstLine="420"/>
      </w:pPr>
      <w:r>
        <w:t>1</w:t>
      </w:r>
      <w:r>
        <w:t>、市水土保持监督站应于每月</w:t>
      </w:r>
      <w:r>
        <w:t>5</w:t>
      </w:r>
      <w:r>
        <w:t>日前填写《</w:t>
      </w:r>
      <w:r>
        <w:t>2019</w:t>
      </w:r>
      <w:r>
        <w:t>年福建省水土保持监督管理工作月统计表》，将上个月开展水土保持监管情况上报三明市水土保持监督站。</w:t>
      </w:r>
    </w:p>
    <w:p w:rsidR="00F374FC" w:rsidRDefault="00F374FC" w:rsidP="00F374FC">
      <w:pPr>
        <w:ind w:firstLineChars="200" w:firstLine="420"/>
      </w:pPr>
      <w:r>
        <w:t>2</w:t>
      </w:r>
      <w:r>
        <w:t>、</w:t>
      </w:r>
      <w:smartTag w:uri="urn:schemas-microsoft-com:office:smarttags" w:element="chsdate">
        <w:smartTagPr>
          <w:attr w:name="IsROCDate" w:val="False"/>
          <w:attr w:name="IsLunarDate" w:val="False"/>
          <w:attr w:name="Day" w:val="20"/>
          <w:attr w:name="Month" w:val="12"/>
          <w:attr w:name="Year" w:val="2019"/>
        </w:smartTagPr>
        <w:r>
          <w:t>12</w:t>
        </w:r>
        <w:r>
          <w:t>月</w:t>
        </w:r>
        <w:r>
          <w:t>20</w:t>
        </w:r>
        <w:r>
          <w:t>日</w:t>
        </w:r>
      </w:smartTag>
      <w:r>
        <w:t>前，市水土保持监督站对本年度水土保持监督检查情况和依法履职情况进行总结，并将所有记录与总结材料以纸质文件和电子版形式一并上报三明市水土保持监督站。</w:t>
      </w:r>
    </w:p>
    <w:p w:rsidR="00F374FC" w:rsidRDefault="00F374FC" w:rsidP="00F374FC">
      <w:pPr>
        <w:ind w:firstLineChars="200" w:firstLine="420"/>
      </w:pPr>
      <w:r>
        <w:t>3</w:t>
      </w:r>
      <w:r>
        <w:t>、各乡镇、街道水利工作站水土保持监督检查有关记录及材料应于</w:t>
      </w:r>
      <w:smartTag w:uri="urn:schemas-microsoft-com:office:smarttags" w:element="chsdate">
        <w:smartTagPr>
          <w:attr w:name="IsROCDate" w:val="False"/>
          <w:attr w:name="IsLunarDate" w:val="False"/>
          <w:attr w:name="Day" w:val="20"/>
          <w:attr w:name="Month" w:val="12"/>
          <w:attr w:name="Year" w:val="2019"/>
        </w:smartTagPr>
        <w:r>
          <w:t>12</w:t>
        </w:r>
        <w:r>
          <w:t>月</w:t>
        </w:r>
        <w:r>
          <w:t>20</w:t>
        </w:r>
        <w:r>
          <w:t>日</w:t>
        </w:r>
      </w:smartTag>
      <w:r>
        <w:t>前上报市水土保持监督站。</w:t>
      </w:r>
    </w:p>
    <w:p w:rsidR="00F374FC" w:rsidRDefault="00F374FC" w:rsidP="00F374FC">
      <w:pPr>
        <w:ind w:firstLineChars="200" w:firstLine="420"/>
      </w:pPr>
      <w:r>
        <w:rPr>
          <w:rFonts w:hint="eastAsia"/>
        </w:rPr>
        <w:t>五、检查要求</w:t>
      </w:r>
    </w:p>
    <w:p w:rsidR="00F374FC" w:rsidRDefault="00F374FC" w:rsidP="00F374FC">
      <w:pPr>
        <w:ind w:firstLineChars="200" w:firstLine="420"/>
      </w:pPr>
      <w:r>
        <w:rPr>
          <w:rFonts w:hint="eastAsia"/>
        </w:rPr>
        <w:t>（一）各乡（镇）人民政府按照《福建省水土保持条例》的规定，负责做好本行政区域内的水土流失防治工作</w:t>
      </w:r>
      <w:r>
        <w:t>,</w:t>
      </w:r>
      <w:r>
        <w:t>做好水土保持监督检查有关工作，发现违法行为及时上报。</w:t>
      </w:r>
    </w:p>
    <w:p w:rsidR="00F374FC" w:rsidRDefault="00F374FC" w:rsidP="00F374FC">
      <w:pPr>
        <w:ind w:firstLineChars="200" w:firstLine="420"/>
      </w:pPr>
      <w:r>
        <w:rPr>
          <w:rFonts w:hint="eastAsia"/>
        </w:rPr>
        <w:t>（二）各乡镇、街道水利工作站应严格规范水土保持监督检查程序和行为，做到检查前明确通知、现场检查时规范记录、检查后及时印发整改意见。按照《福建省生产建设项目水土保持监督检查工作指南》的规范填写，受检查生产建设项目（单位）名称、检查单位、检查人员等信息要完整，并加盖检查单位公章。</w:t>
      </w:r>
    </w:p>
    <w:p w:rsidR="00F374FC" w:rsidRDefault="00F374FC" w:rsidP="00F374FC">
      <w:pPr>
        <w:ind w:firstLineChars="200" w:firstLine="420"/>
      </w:pPr>
      <w:r>
        <w:rPr>
          <w:rFonts w:hint="eastAsia"/>
        </w:rPr>
        <w:t>（三）市水利局及各乡镇、街道水利工作站对水土保持监督检查中发现的问题进行跟踪整改，对问题突出的生产建设项目重点督查。对拒不整改的及违反法律规定等行为的，市水利局将严格按照水土保持法律法规采取行政处罚、通报以及媒体曝光等措施，依法予以查处。</w:t>
      </w:r>
    </w:p>
    <w:p w:rsidR="00F374FC" w:rsidRDefault="00F374FC" w:rsidP="00F374FC">
      <w:pPr>
        <w:ind w:firstLineChars="200" w:firstLine="420"/>
        <w:rPr>
          <w:rFonts w:hint="eastAsia"/>
        </w:rPr>
      </w:pPr>
      <w:r>
        <w:rPr>
          <w:rFonts w:hint="eastAsia"/>
        </w:rPr>
        <w:t>附表：</w:t>
      </w:r>
      <w:r>
        <w:t>2018</w:t>
      </w:r>
      <w:r>
        <w:t>年市级及以上审批的生产建设项目</w:t>
      </w:r>
    </w:p>
    <w:p w:rsidR="00F374FC" w:rsidRPr="006D0FB2" w:rsidRDefault="00F374FC" w:rsidP="00F374FC">
      <w:pPr>
        <w:ind w:firstLineChars="200" w:firstLine="420"/>
        <w:jc w:val="right"/>
        <w:rPr>
          <w:rFonts w:hint="eastAsia"/>
        </w:rPr>
      </w:pPr>
      <w:r w:rsidRPr="006D0FB2">
        <w:rPr>
          <w:rFonts w:hint="eastAsia"/>
        </w:rPr>
        <w:t>永安市水利局</w:t>
      </w:r>
      <w:smartTag w:uri="urn:schemas-microsoft-com:office:smarttags" w:element="chsdate">
        <w:smartTagPr>
          <w:attr w:name="IsROCDate" w:val="False"/>
          <w:attr w:name="IsLunarDate" w:val="False"/>
          <w:attr w:name="Day" w:val="5"/>
          <w:attr w:name="Month" w:val="6"/>
          <w:attr w:name="Year" w:val="2019"/>
        </w:smartTagPr>
        <w:r>
          <w:t>2019-6-</w:t>
        </w:r>
        <w:r>
          <w:rPr>
            <w:rFonts w:hint="eastAsia"/>
          </w:rPr>
          <w:t>5</w:t>
        </w:r>
      </w:smartTag>
    </w:p>
    <w:p w:rsidR="00F374FC" w:rsidRDefault="00F374FC" w:rsidP="00395050">
      <w:pPr>
        <w:sectPr w:rsidR="00F374FC" w:rsidSect="00395050">
          <w:type w:val="continuous"/>
          <w:pgSz w:w="11906" w:h="16838" w:code="9"/>
          <w:pgMar w:top="1644" w:right="1236" w:bottom="1418" w:left="1814" w:header="851" w:footer="907" w:gutter="0"/>
          <w:pgNumType w:start="1"/>
          <w:cols w:space="425"/>
          <w:docGrid w:type="lines" w:linePitch="341" w:charSpace="2373"/>
        </w:sectPr>
      </w:pPr>
    </w:p>
    <w:p w:rsidR="00742A4E" w:rsidRDefault="00742A4E"/>
    <w:sectPr w:rsidR="00742A4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374FC"/>
    <w:rsid w:val="00742A4E"/>
    <w:rsid w:val="00F374F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374F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374FC"/>
    <w:rPr>
      <w:rFonts w:ascii="黑体" w:eastAsia="黑体" w:hAnsi="宋体" w:cs="Times New Roman"/>
      <w:b/>
      <w:kern w:val="36"/>
      <w:sz w:val="32"/>
      <w:szCs w:val="32"/>
    </w:rPr>
  </w:style>
  <w:style w:type="paragraph" w:customStyle="1" w:styleId="Char2CharCharChar">
    <w:name w:val="Char2 Char Char Char"/>
    <w:basedOn w:val="a"/>
    <w:autoRedefine/>
    <w:rsid w:val="00F374F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536</Words>
  <Characters>3061</Characters>
  <Application>Microsoft Office Word</Application>
  <DocSecurity>0</DocSecurity>
  <Lines>25</Lines>
  <Paragraphs>7</Paragraphs>
  <ScaleCrop>false</ScaleCrop>
  <Company>微软中国</Company>
  <LinksUpToDate>false</LinksUpToDate>
  <CharactersWithSpaces>3590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2022-06-14T06:18:00Z</dcterms:created>
</cp:coreProperties>
</file>